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31533" w:rsidP="50BD176D" w:rsidRDefault="001B6BE5" w14:paraId="4B160D14" w14:textId="44B29873">
      <w:pPr>
        <w:pStyle w:val="RIMPASubtitle"/>
      </w:pPr>
      <w:r>
        <w:t>Pamela Hall</w:t>
      </w:r>
      <w:r w:rsidR="00B23F97">
        <w:t xml:space="preserve"> </w:t>
      </w:r>
      <w:r w:rsidR="00A31533">
        <w:t xml:space="preserve">Outstanding </w:t>
      </w:r>
      <w:r w:rsidR="4325B0C7">
        <w:t>Group</w:t>
      </w:r>
    </w:p>
    <w:p w:rsidR="00CE4457" w:rsidP="00CE4457" w:rsidRDefault="00CE4457" w14:paraId="5BC5DB43" w14:textId="77777777">
      <w:pPr>
        <w:pStyle w:val="RIMPABodyText"/>
      </w:pPr>
      <w:r w:rsidRPr="00BC6618">
        <w:t xml:space="preserve">The Company Outstanding Achievement </w:t>
      </w:r>
      <w:r>
        <w:t xml:space="preserve">(COA) </w:t>
      </w:r>
      <w:r w:rsidRPr="00BC6618">
        <w:t>Awards are presented by the Records and Information Management Pr</w:t>
      </w:r>
      <w:r>
        <w:t>actitioners Alliance (RIMPA) Global</w:t>
      </w:r>
      <w:r w:rsidRPr="00BC6618">
        <w:t>.</w:t>
      </w:r>
    </w:p>
    <w:p w:rsidR="00CE4457" w:rsidP="00CE4457" w:rsidRDefault="00CE4457" w14:paraId="724E6BEA" w14:textId="2466C58A">
      <w:pPr>
        <w:pStyle w:val="RIMPABodyText"/>
        <w:rPr>
          <w:highlight w:val="yellow"/>
        </w:rPr>
      </w:pPr>
    </w:p>
    <w:p w:rsidR="00CE4457" w:rsidP="00CE4457" w:rsidRDefault="005E3386" w14:paraId="0C34A30A" w14:textId="0520F08A">
      <w:pPr>
        <w:pStyle w:val="RIMPABodyText"/>
      </w:pPr>
      <w:r w:rsidRPr="009B7990">
        <w:rPr>
          <w:noProof/>
          <w:color w:val="253C96"/>
        </w:rPr>
        <w:drawing>
          <wp:anchor distT="0" distB="0" distL="114300" distR="114300" simplePos="0" relativeHeight="251659264" behindDoc="1" locked="0" layoutInCell="1" allowOverlap="1" wp14:anchorId="66360C4F" wp14:editId="536E88EB">
            <wp:simplePos x="0" y="0"/>
            <wp:positionH relativeFrom="margin">
              <wp:posOffset>3495675</wp:posOffset>
            </wp:positionH>
            <wp:positionV relativeFrom="page">
              <wp:posOffset>1543050</wp:posOffset>
            </wp:positionV>
            <wp:extent cx="2195195" cy="1231900"/>
            <wp:effectExtent l="0" t="0" r="0" b="6350"/>
            <wp:wrapTight wrapText="bothSides">
              <wp:wrapPolygon edited="0">
                <wp:start x="0" y="0"/>
                <wp:lineTo x="0" y="21377"/>
                <wp:lineTo x="21369" y="21377"/>
                <wp:lineTo x="21369" y="0"/>
                <wp:lineTo x="0" y="0"/>
              </wp:wrapPolygon>
            </wp:wrapTight>
            <wp:docPr id="6" name="Picture 6" descr="A person wearing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erson wearing glasses&#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95195" cy="1231900"/>
                    </a:xfrm>
                    <a:prstGeom prst="rect">
                      <a:avLst/>
                    </a:prstGeom>
                  </pic:spPr>
                </pic:pic>
              </a:graphicData>
            </a:graphic>
            <wp14:sizeRelH relativeFrom="margin">
              <wp14:pctWidth>0</wp14:pctWidth>
            </wp14:sizeRelH>
            <wp14:sizeRelV relativeFrom="margin">
              <wp14:pctHeight>0</wp14:pctHeight>
            </wp14:sizeRelV>
          </wp:anchor>
        </w:drawing>
      </w:r>
      <w:r w:rsidRPr="00B063FF" w:rsidR="00CE4457">
        <w:t>The P</w:t>
      </w:r>
      <w:r w:rsidR="00B063FF">
        <w:t xml:space="preserve">amela Hall Outstanding Group Award is named in acknowledgement of Pamela Hall, </w:t>
      </w:r>
      <w:r w:rsidR="00867A7F">
        <w:t>P</w:t>
      </w:r>
      <w:r w:rsidRPr="00867A7F" w:rsidR="00867A7F">
        <w:t>amela was an archivist at the National Archives in New Zealand (now known as Archives New Zealand) in the 1950’s.  Pamela gave lectures on archives at the Library School and at many conferences.  She made an enormous foundational contribution to records and information management in New Zealand and is most well-known for her heroic actions as a young archivist in salvaging some of New Zealand’s most valuable public records after a fire swept through Wellington’s Hope Gibbons Building in 1952.  Pamela worked alongside the demolition crew and ultimately saved more than 300 cubic metres of records.</w:t>
      </w:r>
    </w:p>
    <w:p w:rsidR="005B2C4D" w:rsidP="00CE4457" w:rsidRDefault="005B2C4D" w14:paraId="28CCCF30" w14:textId="77777777">
      <w:pPr>
        <w:pStyle w:val="RIMPABodyText"/>
      </w:pPr>
    </w:p>
    <w:p w:rsidR="005B2C4D" w:rsidP="005B2C4D" w:rsidRDefault="005B2C4D" w14:paraId="23B18E8A" w14:textId="352A5BDA">
      <w:pPr>
        <w:pStyle w:val="RIMPABodyText"/>
      </w:pPr>
      <w:r w:rsidRPr="00E83DD5">
        <w:t xml:space="preserve">The </w:t>
      </w:r>
      <w:r>
        <w:t>Outstanding Group Award</w:t>
      </w:r>
      <w:r w:rsidRPr="00E83DD5">
        <w:t xml:space="preserve"> is presented by RIMPA to recognise </w:t>
      </w:r>
      <w:r>
        <w:t xml:space="preserve">the contribution an </w:t>
      </w:r>
      <w:r w:rsidR="001E3F65">
        <w:t>organisation/group</w:t>
      </w:r>
      <w:r>
        <w:t xml:space="preserve"> has made either to their workplace practices</w:t>
      </w:r>
      <w:r w:rsidR="00D65249">
        <w:t>,</w:t>
      </w:r>
      <w:r>
        <w:t xml:space="preserve"> the RIMPA community</w:t>
      </w:r>
      <w:r w:rsidR="00D65249">
        <w:t xml:space="preserve"> or the records and information management industry.</w:t>
      </w:r>
    </w:p>
    <w:p w:rsidR="00D65249" w:rsidP="005B2C4D" w:rsidRDefault="00D65249" w14:paraId="20EBFB4D" w14:textId="77777777">
      <w:pPr>
        <w:pStyle w:val="RIMPABodyText"/>
      </w:pPr>
    </w:p>
    <w:p w:rsidR="00D65249" w:rsidP="005B2C4D" w:rsidRDefault="00255625" w14:paraId="47923F56" w14:textId="28F5BC57">
      <w:pPr>
        <w:pStyle w:val="RIMPABodyText"/>
      </w:pPr>
      <w:r>
        <w:t xml:space="preserve">Nominations for the COA </w:t>
      </w:r>
      <w:r w:rsidR="00D99894">
        <w:t xml:space="preserve">award </w:t>
      </w:r>
      <w:r w:rsidRPr="6EC18B14" w:rsidR="76C6122A">
        <w:rPr>
          <w:i/>
          <w:iCs/>
        </w:rPr>
        <w:t>202</w:t>
      </w:r>
      <w:r w:rsidRPr="6EC18B14" w:rsidR="42643C45">
        <w:rPr>
          <w:i/>
          <w:iCs/>
        </w:rPr>
        <w:t>5</w:t>
      </w:r>
      <w:r w:rsidRPr="6EC18B14" w:rsidR="76C6122A">
        <w:rPr>
          <w:i/>
          <w:iCs/>
        </w:rPr>
        <w:t xml:space="preserve"> </w:t>
      </w:r>
      <w:r w:rsidRPr="6EC18B14">
        <w:rPr>
          <w:i/>
          <w:iCs/>
        </w:rPr>
        <w:t>Pamela Hall Outstanding Group</w:t>
      </w:r>
      <w:r>
        <w:t xml:space="preserve"> open on</w:t>
      </w:r>
      <w:r w:rsidR="3B33844C">
        <w:t xml:space="preserve"> </w:t>
      </w:r>
      <w:r w:rsidR="7EDDAD60">
        <w:t>5</w:t>
      </w:r>
      <w:r w:rsidRPr="6EC18B14" w:rsidR="7EDDAD60">
        <w:rPr>
          <w:vertAlign w:val="superscript"/>
        </w:rPr>
        <w:t>th</w:t>
      </w:r>
      <w:r w:rsidR="7EDDAD60">
        <w:t xml:space="preserve"> May 2025, closing 1</w:t>
      </w:r>
      <w:r w:rsidRPr="6EC18B14" w:rsidR="7EDDAD60">
        <w:rPr>
          <w:vertAlign w:val="superscript"/>
        </w:rPr>
        <w:t>st</w:t>
      </w:r>
      <w:r>
        <w:t xml:space="preserve"> </w:t>
      </w:r>
      <w:r w:rsidR="1B9CA5F3">
        <w:t>August 2025</w:t>
      </w:r>
      <w:r>
        <w:t>. Nominations can be self-nominated or by a third party.</w:t>
      </w:r>
    </w:p>
    <w:p w:rsidR="00D65249" w:rsidP="005B2C4D" w:rsidRDefault="00D65249" w14:paraId="25D4EA23" w14:textId="22255E4A">
      <w:pPr>
        <w:pStyle w:val="RIMPABodyText"/>
      </w:pPr>
    </w:p>
    <w:p w:rsidR="00BE216A" w:rsidP="00BE216A" w:rsidRDefault="00BE216A" w14:paraId="118A83D1" w14:textId="77777777">
      <w:pPr>
        <w:pStyle w:val="RIMPAHeading1"/>
        <w:numPr>
          <w:ilvl w:val="0"/>
          <w:numId w:val="0"/>
        </w:numPr>
      </w:pPr>
      <w:r>
        <w:t>Eligibility</w:t>
      </w:r>
    </w:p>
    <w:p w:rsidR="00BE216A" w:rsidP="00BE216A" w:rsidRDefault="00BE216A" w14:paraId="09EFB069" w14:textId="7E53A7B1">
      <w:pPr>
        <w:pStyle w:val="RIMPABodyText"/>
      </w:pPr>
      <w:r>
        <w:t>Potential n</w:t>
      </w:r>
      <w:r w:rsidRPr="000369A5">
        <w:t xml:space="preserve">ominees </w:t>
      </w:r>
      <w:r>
        <w:t xml:space="preserve">must attain </w:t>
      </w:r>
      <w:r w:rsidR="008821A8">
        <w:t>three</w:t>
      </w:r>
      <w:r>
        <w:t xml:space="preserve"> eligibility requirements before progressing through to the application process</w:t>
      </w:r>
      <w:r w:rsidR="008821A8">
        <w:t>:</w:t>
      </w:r>
    </w:p>
    <w:p w:rsidRPr="00A31533" w:rsidR="00A31533" w:rsidP="004D6BBC" w:rsidRDefault="5C78BA84" w14:paraId="469ED151" w14:textId="1FE8701E">
      <w:pPr>
        <w:pStyle w:val="RIMPABullets1"/>
        <w:numPr>
          <w:ilvl w:val="0"/>
          <w:numId w:val="19"/>
        </w:numPr>
        <w:rPr>
          <w:lang w:eastAsia="en-AU"/>
        </w:rPr>
      </w:pPr>
      <w:r>
        <w:t xml:space="preserve">The organisation is required to </w:t>
      </w:r>
      <w:r w:rsidR="4D992964">
        <w:t xml:space="preserve">be </w:t>
      </w:r>
      <w:r w:rsidR="3F2BB43F">
        <w:t xml:space="preserve">a </w:t>
      </w:r>
      <w:r w:rsidR="5CBC624F">
        <w:t>Corporate</w:t>
      </w:r>
      <w:r w:rsidR="4D992964">
        <w:t xml:space="preserve"> Member</w:t>
      </w:r>
    </w:p>
    <w:p w:rsidR="008821A8" w:rsidP="008821A8" w:rsidRDefault="008821A8" w14:paraId="1AE302D3" w14:textId="77777777">
      <w:pPr>
        <w:pStyle w:val="RIMPABullets1"/>
        <w:numPr>
          <w:ilvl w:val="0"/>
          <w:numId w:val="19"/>
        </w:numPr>
        <w:rPr>
          <w:rFonts w:eastAsia="Calibri"/>
          <w:lang w:eastAsia="en-AU"/>
        </w:rPr>
      </w:pPr>
      <w:r>
        <w:t>The project/concept being nominated was completed between 01/07/24 - 30/04/25 (project has been completed, however implementation/work can still be ongoing in smaller activities)</w:t>
      </w:r>
    </w:p>
    <w:p w:rsidR="008821A8" w:rsidP="360A4933" w:rsidRDefault="008821A8" w14:paraId="408C1222" w14:textId="354DBFDC">
      <w:pPr>
        <w:pStyle w:val="RIMPABullets1"/>
        <w:rPr/>
      </w:pPr>
      <w:r w:rsidR="4507C248">
        <w:rPr/>
        <w:t>The R&amp;IM team or representative was the Project Manager/Lead</w:t>
      </w:r>
    </w:p>
    <w:p w:rsidR="008821A8" w:rsidP="360A4933" w:rsidRDefault="008821A8" w14:paraId="08AC497A" w14:textId="1BC1F899">
      <w:pPr>
        <w:pStyle w:val="RIMPABullets1"/>
        <w:rPr>
          <w:rFonts w:eastAsia="Calibri"/>
          <w:lang w:eastAsia="en-AU"/>
        </w:rPr>
      </w:pPr>
      <w:r w:rsidR="008821A8">
        <w:rPr/>
        <w:t>There may be an in-person discussion with shortlisted nominees if required.</w:t>
      </w:r>
    </w:p>
    <w:p w:rsidR="008821A8" w:rsidRDefault="008821A8" w14:paraId="60F2ACC7" w14:textId="77777777"/>
    <w:p w:rsidR="64B3CC85" w:rsidP="5233ED2E" w:rsidRDefault="008821A8" w14:paraId="48A89FA2" w14:textId="36C12F1F">
      <w:pPr>
        <w:pStyle w:val="RIMPAHeading1"/>
        <w:numPr>
          <w:ilvl w:val="0"/>
          <w:numId w:val="0"/>
        </w:numPr>
        <w:rPr>
          <w:rFonts w:eastAsia="DengXian Light"/>
          <w:lang w:eastAsia="en-AU"/>
        </w:rPr>
      </w:pPr>
      <w:r w:rsidRPr="22856DFA" w:rsidR="008821A8">
        <w:rPr>
          <w:lang w:eastAsia="en-AU"/>
        </w:rPr>
        <w:t>Application</w:t>
      </w:r>
    </w:p>
    <w:p w:rsidR="4A7D7779" w:rsidP="22856DFA" w:rsidRDefault="4A7D7779" w14:paraId="65B30A2F" w14:textId="54F7B539">
      <w:pPr>
        <w:spacing w:before="0" w:beforeAutospacing="off" w:after="120" w:afterAutospacing="off"/>
      </w:pPr>
      <w:r w:rsidRPr="22856DFA" w:rsidR="4A7D7779">
        <w:rPr>
          <w:rFonts w:ascii="Hero New Light" w:hAnsi="Hero New Light" w:eastAsia="Hero New Light" w:cs="Hero New Light"/>
          <w:noProof w:val="0"/>
          <w:sz w:val="22"/>
          <w:szCs w:val="22"/>
          <w:lang w:val="en-AU"/>
        </w:rPr>
        <w:t>Nominee to answer below question, which is scored on a merit-based assessment.</w:t>
      </w:r>
    </w:p>
    <w:p w:rsidR="5233ED2E" w:rsidP="22856DFA" w:rsidRDefault="5233ED2E" w14:paraId="25140596" w14:textId="1866E90B">
      <w:pPr>
        <w:pStyle w:val="RIMPABullets1"/>
        <w:numPr>
          <w:ilvl w:val="0"/>
          <w:numId w:val="0"/>
        </w:numPr>
        <w:rPr>
          <w:rFonts w:eastAsia="Hero New Light" w:cs="Hero New Light"/>
        </w:rPr>
      </w:pPr>
      <w:r w:rsidRPr="22856DFA" w:rsidR="0619AB87">
        <w:rPr>
          <w:rFonts w:eastAsia="Hero New Light" w:cs="Hero New Light"/>
        </w:rPr>
        <w:t xml:space="preserve">Response to be set out using each </w:t>
      </w:r>
      <w:r w:rsidRPr="22856DFA" w:rsidR="0619AB87">
        <w:rPr>
          <w:rFonts w:eastAsia="Hero New Light" w:cs="Hero New Light"/>
          <w:b w:val="1"/>
          <w:bCs w:val="1"/>
        </w:rPr>
        <w:t>category</w:t>
      </w:r>
      <w:r w:rsidRPr="22856DFA" w:rsidR="33AA6068">
        <w:rPr>
          <w:rFonts w:eastAsia="Hero New Light" w:cs="Hero New Light"/>
          <w:b w:val="1"/>
          <w:bCs w:val="1"/>
        </w:rPr>
        <w:t xml:space="preserve"> </w:t>
      </w:r>
      <w:r w:rsidRPr="22856DFA" w:rsidR="33AA6068">
        <w:rPr>
          <w:rFonts w:eastAsia="Hero New Light" w:cs="Hero New Light"/>
        </w:rPr>
        <w:t>as a heading</w:t>
      </w:r>
    </w:p>
    <w:p w:rsidR="672E1096" w:rsidP="6EC18B14" w:rsidRDefault="672E1096" w14:paraId="10195E87" w14:textId="53B6B711">
      <w:pPr>
        <w:pStyle w:val="Number"/>
        <w:keepNext/>
        <w:rPr>
          <w:rFonts w:ascii="Hero New Light" w:hAnsi="Hero New Light" w:eastAsia="Hero New Light" w:cs="Hero New Light"/>
        </w:rPr>
      </w:pPr>
      <w:r w:rsidRPr="6EC18B14">
        <w:rPr>
          <w:rFonts w:ascii="Hero New Light" w:hAnsi="Hero New Light" w:eastAsia="Hero New Light" w:cs="Hero New Light"/>
        </w:rPr>
        <w:lastRenderedPageBreak/>
        <w:t>Detail the innovative concept/project</w:t>
      </w:r>
      <w:r w:rsidRPr="6EC18B14" w:rsidR="492FB010">
        <w:rPr>
          <w:rFonts w:ascii="Hero New Light" w:hAnsi="Hero New Light" w:eastAsia="Hero New Light" w:cs="Hero New Light"/>
        </w:rPr>
        <w:t xml:space="preserve"> </w:t>
      </w:r>
      <w:r w:rsidRPr="6EC18B14" w:rsidR="4C988FA4">
        <w:rPr>
          <w:rFonts w:ascii="Hero New Light" w:hAnsi="Hero New Light" w:eastAsia="Hero New Light" w:cs="Hero New Light"/>
        </w:rPr>
        <w:t>delivered</w:t>
      </w:r>
      <w:r w:rsidRPr="6EC18B14" w:rsidR="0726655E">
        <w:rPr>
          <w:rFonts w:ascii="Hero New Light" w:hAnsi="Hero New Light" w:eastAsia="Hero New Light" w:cs="Hero New Light"/>
        </w:rPr>
        <w:t xml:space="preserve">, </w:t>
      </w:r>
      <w:r w:rsidRPr="6EC18B14" w:rsidR="492FB010">
        <w:rPr>
          <w:rFonts w:ascii="Hero New Light" w:hAnsi="Hero New Light" w:eastAsia="Hero New Light" w:cs="Hero New Light"/>
        </w:rPr>
        <w:t xml:space="preserve">within </w:t>
      </w:r>
      <w:r w:rsidR="008821A8">
        <w:rPr>
          <w:rFonts w:ascii="Hero New Light" w:hAnsi="Hero New Light" w:eastAsia="Hero New Light" w:cs="Hero New Light"/>
        </w:rPr>
        <w:t>the</w:t>
      </w:r>
      <w:r w:rsidRPr="6EC18B14" w:rsidR="492FB010">
        <w:rPr>
          <w:rFonts w:ascii="Hero New Light" w:hAnsi="Hero New Light" w:eastAsia="Hero New Light" w:cs="Hero New Light"/>
        </w:rPr>
        <w:t xml:space="preserve"> organisation or the wider industry</w:t>
      </w:r>
      <w:r w:rsidRPr="6EC18B14" w:rsidR="07CD5413">
        <w:rPr>
          <w:rFonts w:ascii="Hero New Light" w:hAnsi="Hero New Light" w:eastAsia="Hero New Light" w:cs="Hero New Light"/>
        </w:rPr>
        <w:t>,</w:t>
      </w:r>
      <w:r w:rsidRPr="6EC18B14" w:rsidR="16BEC7F9">
        <w:rPr>
          <w:rFonts w:ascii="Hero New Light" w:hAnsi="Hero New Light" w:eastAsia="Hero New Light" w:cs="Hero New Light"/>
        </w:rPr>
        <w:t xml:space="preserve"> </w:t>
      </w:r>
      <w:r w:rsidRPr="6EC18B14" w:rsidR="66BB5840">
        <w:rPr>
          <w:rFonts w:ascii="Hero New Light" w:hAnsi="Hero New Light" w:eastAsia="Hero New Light" w:cs="Hero New Light"/>
        </w:rPr>
        <w:t xml:space="preserve">with the response </w:t>
      </w:r>
      <w:r w:rsidRPr="6EC18B14" w:rsidR="16BEC7F9">
        <w:rPr>
          <w:rFonts w:ascii="Hero New Light" w:hAnsi="Hero New Light" w:eastAsia="Hero New Light" w:cs="Hero New Light"/>
        </w:rPr>
        <w:t>address</w:t>
      </w:r>
      <w:r w:rsidRPr="6EC18B14" w:rsidR="37C48D02">
        <w:rPr>
          <w:rFonts w:ascii="Hero New Light" w:hAnsi="Hero New Light" w:eastAsia="Hero New Light" w:cs="Hero New Light"/>
        </w:rPr>
        <w:t xml:space="preserve">ing each </w:t>
      </w:r>
      <w:r w:rsidRPr="6EC18B14" w:rsidR="16BEC7F9">
        <w:rPr>
          <w:rFonts w:ascii="Hero New Light" w:hAnsi="Hero New Light" w:eastAsia="Hero New Light" w:cs="Hero New Light"/>
        </w:rPr>
        <w:t>categor</w:t>
      </w:r>
      <w:r w:rsidRPr="6EC18B14" w:rsidR="01205ACE">
        <w:rPr>
          <w:rFonts w:ascii="Hero New Light" w:hAnsi="Hero New Light" w:eastAsia="Hero New Light" w:cs="Hero New Light"/>
        </w:rPr>
        <w:t>y listed below</w:t>
      </w:r>
      <w:r w:rsidRPr="6EC18B14" w:rsidR="1F60140F">
        <w:rPr>
          <w:rFonts w:ascii="Hero New Light" w:hAnsi="Hero New Light" w:eastAsia="Hero New Light" w:cs="Hero New Light"/>
        </w:rPr>
        <w:t xml:space="preserve"> (maximum 2,000 words):</w:t>
      </w:r>
    </w:p>
    <w:p w:rsidR="5502B1AE" w:rsidP="6EC18B14" w:rsidRDefault="044F679A" w14:paraId="5DFC95E9" w14:textId="40D8D923">
      <w:pPr>
        <w:pStyle w:val="RIMPABodyText"/>
        <w:numPr>
          <w:ilvl w:val="0"/>
          <w:numId w:val="1"/>
        </w:numPr>
      </w:pPr>
      <w:r>
        <w:t>T</w:t>
      </w:r>
      <w:r w:rsidR="5502B1AE">
        <w:t>he concept/project</w:t>
      </w:r>
    </w:p>
    <w:p w:rsidR="5502B1AE" w:rsidP="6EC18B14" w:rsidRDefault="02F9272A" w14:paraId="0404D4C4" w14:textId="56822686">
      <w:pPr>
        <w:pStyle w:val="RIMPABodyText"/>
        <w:numPr>
          <w:ilvl w:val="0"/>
          <w:numId w:val="1"/>
        </w:numPr>
      </w:pPr>
      <w:r>
        <w:t>P</w:t>
      </w:r>
      <w:r w:rsidR="5502B1AE">
        <w:t>roblem</w:t>
      </w:r>
      <w:r w:rsidR="611824A5">
        <w:t>s</w:t>
      </w:r>
      <w:r w:rsidR="5502B1AE">
        <w:t xml:space="preserve"> solved</w:t>
      </w:r>
    </w:p>
    <w:p w:rsidR="2F65BAD1" w:rsidP="6EC18B14" w:rsidRDefault="4F92E2CE" w14:paraId="5FE702AE" w14:textId="3BA1B579">
      <w:pPr>
        <w:pStyle w:val="RIMPABodyText"/>
        <w:numPr>
          <w:ilvl w:val="0"/>
          <w:numId w:val="1"/>
        </w:numPr>
        <w:rPr>
          <w:rFonts w:eastAsia="Calibri"/>
        </w:rPr>
      </w:pPr>
      <w:r w:rsidRPr="6EC18B14">
        <w:rPr>
          <w:rFonts w:eastAsia="Calibri"/>
        </w:rPr>
        <w:t>B</w:t>
      </w:r>
      <w:r w:rsidRPr="6EC18B14" w:rsidR="2F65BAD1">
        <w:rPr>
          <w:rFonts w:eastAsia="Calibri"/>
        </w:rPr>
        <w:t>enefits to the organisation</w:t>
      </w:r>
      <w:r w:rsidRPr="6EC18B14" w:rsidR="2BBC8A68">
        <w:rPr>
          <w:rFonts w:eastAsia="Calibri"/>
        </w:rPr>
        <w:t xml:space="preserve">/industry </w:t>
      </w:r>
      <w:r w:rsidRPr="6EC18B14" w:rsidR="4E1D2F76">
        <w:rPr>
          <w:rFonts w:eastAsia="Calibri"/>
        </w:rPr>
        <w:t>including details on how this effected the maturity</w:t>
      </w:r>
    </w:p>
    <w:p w:rsidR="075E9C3A" w:rsidP="6EC18B14" w:rsidRDefault="51BEC56F" w14:paraId="5299F1C5" w14:textId="5843F494">
      <w:pPr>
        <w:pStyle w:val="RIMPABodyText"/>
        <w:numPr>
          <w:ilvl w:val="0"/>
          <w:numId w:val="1"/>
        </w:numPr>
      </w:pPr>
      <w:r>
        <w:t>L</w:t>
      </w:r>
      <w:r w:rsidR="5502B1AE">
        <w:t>e</w:t>
      </w:r>
      <w:r w:rsidR="4C95873B">
        <w:t xml:space="preserve">ssons </w:t>
      </w:r>
      <w:r w:rsidR="075E9C3A">
        <w:t>learnt</w:t>
      </w:r>
    </w:p>
    <w:p w:rsidR="064087C3" w:rsidP="6EC18B14" w:rsidRDefault="30143BB0" w14:paraId="52C20D47" w14:textId="4D7251A0">
      <w:pPr>
        <w:pStyle w:val="RIMPABodyText"/>
        <w:numPr>
          <w:ilvl w:val="0"/>
          <w:numId w:val="1"/>
        </w:numPr>
      </w:pPr>
      <w:r>
        <w:t>A</w:t>
      </w:r>
      <w:r w:rsidR="064087C3">
        <w:t>dditional/</w:t>
      </w:r>
      <w:r w:rsidR="5502B1AE">
        <w:t>unexpected successes</w:t>
      </w:r>
    </w:p>
    <w:p w:rsidR="6906AE0C" w:rsidP="6EC18B14" w:rsidRDefault="49A6C7C3" w14:paraId="6DDB8AB7" w14:textId="08615D0B">
      <w:pPr>
        <w:pStyle w:val="RIMPABodyText"/>
        <w:numPr>
          <w:ilvl w:val="0"/>
          <w:numId w:val="1"/>
        </w:numPr>
        <w:rPr>
          <w:rFonts w:eastAsia="Calibri"/>
        </w:rPr>
      </w:pPr>
      <w:r w:rsidRPr="6EC18B14">
        <w:rPr>
          <w:rFonts w:eastAsia="Calibri"/>
        </w:rPr>
        <w:t>S</w:t>
      </w:r>
      <w:r w:rsidRPr="6EC18B14" w:rsidR="6906AE0C">
        <w:rPr>
          <w:rFonts w:eastAsia="Calibri"/>
        </w:rPr>
        <w:t>upporting evidence</w:t>
      </w:r>
      <w:r w:rsidRPr="6EC18B14" w:rsidR="637BED61">
        <w:rPr>
          <w:rFonts w:eastAsia="Calibri"/>
        </w:rPr>
        <w:t xml:space="preserve"> (not included in word limit)</w:t>
      </w:r>
    </w:p>
    <w:p w:rsidR="6EC18B14" w:rsidP="6EC18B14" w:rsidRDefault="6EC18B14" w14:paraId="08E2E443" w14:textId="7887649B">
      <w:pPr>
        <w:pStyle w:val="RIMPABodyText"/>
      </w:pPr>
    </w:p>
    <w:p w:rsidR="672E1096" w:rsidP="00582843" w:rsidRDefault="672E1096" w14:paraId="3BC71219" w14:textId="490EDC6A">
      <w:pPr>
        <w:pStyle w:val="RIMPABodyText"/>
      </w:pPr>
      <w:r w:rsidRPr="50BD176D">
        <w:rPr>
          <w:b/>
        </w:rPr>
        <w:t>Assessment:</w:t>
      </w:r>
      <w:r w:rsidRPr="50BD176D">
        <w:t xml:space="preserve"> Based on response provided, assess against:</w:t>
      </w:r>
    </w:p>
    <w:p w:rsidR="672E1096" w:rsidP="3428DE9A" w:rsidRDefault="672E1096" w14:paraId="3D960B99" w14:textId="76E76718">
      <w:pPr>
        <w:pStyle w:val="RIMPABullets1"/>
      </w:pPr>
      <w:r>
        <w:t>Has fundamentally and positively impacted the workplace or industry</w:t>
      </w:r>
    </w:p>
    <w:p w:rsidR="672E1096" w:rsidP="6EC18B14" w:rsidRDefault="672E1096" w14:paraId="152CB87C" w14:textId="594E5B11">
      <w:pPr>
        <w:pStyle w:val="RIMPABullets1"/>
      </w:pPr>
      <w:r>
        <w:t>Has increased the awareness of R&amp;IM in the workplace or industry</w:t>
      </w:r>
    </w:p>
    <w:p w:rsidR="6B47346E" w:rsidP="6B47346E" w:rsidRDefault="6B47346E" w14:paraId="533CD65F" w14:textId="696CDC19">
      <w:pPr>
        <w:pStyle w:val="RIMPABodyText"/>
        <w:rPr>
          <w:b/>
          <w:bCs/>
        </w:rPr>
      </w:pPr>
    </w:p>
    <w:p w:rsidR="672E1096" w:rsidP="00582843" w:rsidRDefault="672E1096" w14:paraId="046FBBA6" w14:textId="26902CE9">
      <w:pPr>
        <w:pStyle w:val="RIMPABodyText"/>
      </w:pPr>
      <w:r w:rsidRPr="50BD176D">
        <w:rPr>
          <w:b/>
        </w:rPr>
        <w:t>Scoring Criteria:</w:t>
      </w:r>
      <w:r w:rsidRPr="50BD176D">
        <w:t xml:space="preserve"> based on inclusions - each </w:t>
      </w:r>
      <w:r w:rsidRPr="50BD176D" w:rsidR="3F1A071E">
        <w:t xml:space="preserve">listed item </w:t>
      </w:r>
      <w:r w:rsidRPr="50BD176D">
        <w:t>given a score:</w:t>
      </w:r>
    </w:p>
    <w:p w:rsidR="672E1096" w:rsidP="3428DE9A" w:rsidRDefault="672E1096" w14:paraId="6FCEAC3E" w14:textId="176BE679">
      <w:pPr>
        <w:pStyle w:val="RIMPABullets1"/>
      </w:pPr>
      <w:r>
        <w:t>1</w:t>
      </w:r>
      <w:r w:rsidR="7420D6CC">
        <w:t>-3</w:t>
      </w:r>
      <w:r>
        <w:t xml:space="preserve"> = Development Required: limited detail provided, and limited impact shown</w:t>
      </w:r>
    </w:p>
    <w:p w:rsidR="672E1096" w:rsidP="3428DE9A" w:rsidRDefault="444180FA" w14:paraId="444D6D65" w14:textId="559764D7">
      <w:pPr>
        <w:pStyle w:val="RIMPABullets1"/>
      </w:pPr>
      <w:r>
        <w:t>4-6</w:t>
      </w:r>
      <w:r w:rsidR="672E1096">
        <w:t xml:space="preserve"> = Satisfactory: evidence of some impact to a satisfactory standard</w:t>
      </w:r>
    </w:p>
    <w:p w:rsidR="672E1096" w:rsidP="6EC18B14" w:rsidRDefault="25EDFF43" w14:paraId="7FD997B1" w14:textId="533AFC2C">
      <w:pPr>
        <w:pStyle w:val="RIMPABullets1"/>
      </w:pPr>
      <w:r>
        <w:t>7-9</w:t>
      </w:r>
      <w:r w:rsidR="672E1096">
        <w:t xml:space="preserve"> = Strong: demonstrated to a high standard and positive impact and awareness</w:t>
      </w:r>
    </w:p>
    <w:p w:rsidR="6B47346E" w:rsidP="6B47346E" w:rsidRDefault="6B47346E" w14:paraId="546112BE" w14:textId="1AB6AD4B">
      <w:pPr>
        <w:pStyle w:val="RIMPABodyText"/>
        <w:rPr>
          <w:lang w:eastAsia="en-AU"/>
        </w:rPr>
      </w:pPr>
    </w:p>
    <w:p w:rsidRPr="00A31533" w:rsidR="00A31533" w:rsidP="00582843" w:rsidRDefault="00A31533" w14:paraId="33DE352B" w14:textId="2874812D">
      <w:pPr>
        <w:pStyle w:val="RIMPABodyText"/>
      </w:pPr>
      <w:r w:rsidRPr="3428DE9A">
        <w:rPr>
          <w:lang w:eastAsia="en-AU"/>
        </w:rPr>
        <w:t> </w:t>
      </w:r>
      <w:r w:rsidRPr="3428DE9A" w:rsidR="00791A02">
        <w:rPr>
          <w:b/>
          <w:bCs/>
        </w:rPr>
        <w:t>Scoring Weighting:</w:t>
      </w:r>
    </w:p>
    <w:p w:rsidRPr="00A31533" w:rsidR="00A31533" w:rsidP="3428DE9A" w:rsidRDefault="00791A02" w14:paraId="39D2BB3E" w14:textId="669D7EE3">
      <w:pPr>
        <w:pStyle w:val="RIMPABullets1"/>
      </w:pPr>
      <w:r>
        <w:t>the concept/project</w:t>
      </w:r>
      <w:r w:rsidR="3F1DFF33">
        <w:t xml:space="preserve"> </w:t>
      </w:r>
      <w:r w:rsidR="7E2EB23D">
        <w:t xml:space="preserve">= </w:t>
      </w:r>
      <w:r w:rsidR="3F1DFF33">
        <w:t>1</w:t>
      </w:r>
      <w:r w:rsidR="7DC2E464">
        <w:t>5</w:t>
      </w:r>
      <w:r w:rsidR="3F1DFF33">
        <w:t>%</w:t>
      </w:r>
    </w:p>
    <w:p w:rsidRPr="00A31533" w:rsidR="00A31533" w:rsidP="3428DE9A" w:rsidRDefault="00791A02" w14:paraId="2C26370A" w14:textId="15AB1FA7">
      <w:pPr>
        <w:pStyle w:val="RIMPABullets1"/>
        <w:rPr>
          <w:rFonts w:eastAsia="Calibri"/>
        </w:rPr>
      </w:pPr>
      <w:r>
        <w:t>any problem solved</w:t>
      </w:r>
      <w:r w:rsidR="693E92A7">
        <w:t xml:space="preserve"> </w:t>
      </w:r>
      <w:r w:rsidR="12277726">
        <w:t>= 20%</w:t>
      </w:r>
    </w:p>
    <w:p w:rsidRPr="00A31533" w:rsidR="00A31533" w:rsidP="3428DE9A" w:rsidRDefault="00791A02" w14:paraId="4BB01B8E" w14:textId="0ED51F25">
      <w:pPr>
        <w:pStyle w:val="RIMPABullets1"/>
        <w:rPr>
          <w:rFonts w:eastAsia="Calibri"/>
        </w:rPr>
      </w:pPr>
      <w:r>
        <w:t>benefits to the organisation/industry including details on how this effected the maturity</w:t>
      </w:r>
      <w:r w:rsidR="6B1BFB7E">
        <w:t xml:space="preserve"> = 30%</w:t>
      </w:r>
    </w:p>
    <w:p w:rsidRPr="00A31533" w:rsidR="00A31533" w:rsidP="3428DE9A" w:rsidRDefault="00791A02" w14:paraId="521EB4D2" w14:textId="60237E25">
      <w:pPr>
        <w:pStyle w:val="RIMPABullets1"/>
      </w:pPr>
      <w:r>
        <w:t>lessons learnt</w:t>
      </w:r>
      <w:r w:rsidR="761B836D">
        <w:t xml:space="preserve"> = 20%</w:t>
      </w:r>
    </w:p>
    <w:p w:rsidRPr="00A31533" w:rsidR="00A31533" w:rsidP="3428DE9A" w:rsidRDefault="217335B7" w14:paraId="46D39001" w14:textId="673601E9">
      <w:pPr>
        <w:pStyle w:val="RIMPABullets1"/>
        <w:rPr>
          <w:rFonts w:eastAsia="Calibri"/>
          <w:lang w:eastAsia="en-AU"/>
        </w:rPr>
      </w:pPr>
      <w:r>
        <w:t xml:space="preserve">additional/unexpected successes = 5% </w:t>
      </w:r>
    </w:p>
    <w:p w:rsidRPr="008821A8" w:rsidR="00A31533" w:rsidP="3428DE9A" w:rsidRDefault="0334742D" w14:paraId="3F60C3AD" w14:textId="0AEBD985">
      <w:pPr>
        <w:pStyle w:val="RIMPABullets1"/>
        <w:rPr>
          <w:rFonts w:eastAsia="Calibri"/>
          <w:lang w:eastAsia="en-AU"/>
        </w:rPr>
      </w:pPr>
      <w:r>
        <w:t xml:space="preserve">supporting evidence = 10% </w:t>
      </w:r>
    </w:p>
    <w:p w:rsidR="008821A8" w:rsidP="008821A8" w:rsidRDefault="008821A8" w14:paraId="6618E34B" w14:textId="77777777">
      <w:pPr>
        <w:pStyle w:val="RIMPABodyText"/>
        <w:rPr>
          <w:lang w:eastAsia="en-AU"/>
        </w:rPr>
      </w:pPr>
    </w:p>
    <w:p w:rsidR="008821A8" w:rsidP="008821A8" w:rsidRDefault="008821A8" w14:paraId="019EEA50" w14:textId="573746EB">
      <w:pPr>
        <w:pStyle w:val="RIMPAHeading1"/>
        <w:numPr>
          <w:ilvl w:val="0"/>
          <w:numId w:val="0"/>
        </w:numPr>
        <w:rPr>
          <w:lang w:eastAsia="en-AU"/>
        </w:rPr>
      </w:pPr>
      <w:r w:rsidRPr="22856DFA" w:rsidR="008821A8">
        <w:rPr>
          <w:lang w:eastAsia="en-AU"/>
        </w:rPr>
        <w:t>A</w:t>
      </w:r>
      <w:r w:rsidRPr="22856DFA" w:rsidR="008821A8">
        <w:rPr>
          <w:lang w:eastAsia="en-AU"/>
        </w:rPr>
        <w:t>dditional Question</w:t>
      </w:r>
    </w:p>
    <w:p w:rsidR="008821A8" w:rsidP="008821A8" w:rsidRDefault="008821A8" w14:paraId="3E9D81C1" w14:textId="59BA0C06">
      <w:pPr>
        <w:pStyle w:val="RIMPABodyText"/>
      </w:pPr>
      <w:r>
        <w:t xml:space="preserve">Shortlisted nominees have the option to celebrate their </w:t>
      </w:r>
      <w:r>
        <w:t>project/concept</w:t>
      </w:r>
      <w:r>
        <w:t xml:space="preserve"> through a short (maximum 20 minutes) presentation at RIMPA Live or submitting an article for IM Now. This does not impact on being selected as a recipient of this award.</w:t>
      </w:r>
    </w:p>
    <w:p w:rsidRPr="008821A8" w:rsidR="008821A8" w:rsidP="008821A8" w:rsidRDefault="008821A8" w14:paraId="30A595EF" w14:textId="3B87AF64">
      <w:pPr>
        <w:pStyle w:val="RIMPABodyText"/>
      </w:pPr>
      <w:r>
        <w:t>Please indicate your preference below:</w:t>
      </w:r>
    </w:p>
    <w:p w:rsidR="008821A8" w:rsidP="008821A8" w:rsidRDefault="008821A8" w14:paraId="02D6B308" w14:textId="1BF3702D">
      <w:pPr>
        <w:pStyle w:val="RIMPABodyText"/>
        <w:numPr>
          <w:ilvl w:val="0"/>
          <w:numId w:val="20"/>
        </w:numPr>
        <w:rPr>
          <w:lang w:eastAsia="en-AU"/>
        </w:rPr>
      </w:pPr>
      <w:r>
        <w:rPr>
          <w:lang w:eastAsia="en-AU"/>
        </w:rPr>
        <w:t>RIMPA Live presentation</w:t>
      </w:r>
    </w:p>
    <w:p w:rsidR="008821A8" w:rsidP="008821A8" w:rsidRDefault="008821A8" w14:paraId="11034B40" w14:textId="7102B739">
      <w:pPr>
        <w:pStyle w:val="RIMPABodyText"/>
        <w:numPr>
          <w:ilvl w:val="0"/>
          <w:numId w:val="20"/>
        </w:numPr>
        <w:rPr>
          <w:lang w:eastAsia="en-AU"/>
        </w:rPr>
      </w:pPr>
      <w:r>
        <w:rPr>
          <w:lang w:eastAsia="en-AU"/>
        </w:rPr>
        <w:t>IM Now article</w:t>
      </w:r>
    </w:p>
    <w:p w:rsidRPr="00A31533" w:rsidR="008821A8" w:rsidP="008821A8" w:rsidRDefault="008821A8" w14:paraId="65773E88" w14:textId="357810A2">
      <w:pPr>
        <w:pStyle w:val="RIMPABodyText"/>
        <w:numPr>
          <w:ilvl w:val="0"/>
          <w:numId w:val="20"/>
        </w:numPr>
        <w:rPr>
          <w:lang w:eastAsia="en-AU"/>
        </w:rPr>
      </w:pPr>
      <w:r>
        <w:rPr>
          <w:lang w:eastAsia="en-AU"/>
        </w:rPr>
        <w:t>None</w:t>
      </w:r>
    </w:p>
    <w:sectPr w:rsidRPr="00A31533" w:rsidR="008821A8" w:rsidSect="00B73459">
      <w:pgSz w:w="11906" w:h="16838" w:orient="portrait"/>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0F3" w:rsidP="009610F3" w:rsidRDefault="009610F3" w14:paraId="6D23E588" w14:textId="77777777">
      <w:pPr>
        <w:spacing w:after="0" w:line="240" w:lineRule="auto"/>
      </w:pPr>
      <w:r>
        <w:separator/>
      </w:r>
    </w:p>
  </w:endnote>
  <w:endnote w:type="continuationSeparator" w:id="0">
    <w:p w:rsidR="009610F3" w:rsidP="009610F3" w:rsidRDefault="009610F3" w14:paraId="1E88E78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Semilight">
    <w:panose1 w:val="020B04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Hero New Light">
    <w:altName w:val="Calibri"/>
    <w:panose1 w:val="02000400000000000000"/>
    <w:charset w:val="00"/>
    <w:family w:val="modern"/>
    <w:notTrueType/>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0F3" w:rsidP="009610F3" w:rsidRDefault="009610F3" w14:paraId="666D48B3" w14:textId="77777777">
      <w:pPr>
        <w:spacing w:after="0" w:line="240" w:lineRule="auto"/>
      </w:pPr>
      <w:r>
        <w:separator/>
      </w:r>
    </w:p>
  </w:footnote>
  <w:footnote w:type="continuationSeparator" w:id="0">
    <w:p w:rsidR="009610F3" w:rsidP="009610F3" w:rsidRDefault="009610F3" w14:paraId="7D52EDE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198B"/>
    <w:multiLevelType w:val="multilevel"/>
    <w:tmpl w:val="29DEA342"/>
    <w:lvl w:ilvl="0">
      <w:start w:val="1"/>
      <w:numFmt w:val="decimal"/>
      <w:pStyle w:val="RS-BulletsLevel1"/>
      <w:suff w:val="space"/>
      <w:lvlText w:val="%1"/>
      <w:lvlJc w:val="left"/>
      <w:pPr>
        <w:ind w:left="0" w:firstLine="0"/>
      </w:pPr>
      <w:rPr>
        <w:rFonts w:hint="default"/>
      </w:rPr>
    </w:lvl>
    <w:lvl w:ilvl="1">
      <w:start w:val="1"/>
      <w:numFmt w:val="decimal"/>
      <w:pStyle w:val="RS-BulletsLevel2"/>
      <w:suff w:val="space"/>
      <w:lvlText w:val="%1.%2"/>
      <w:lvlJc w:val="left"/>
      <w:pPr>
        <w:ind w:left="1277"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365889"/>
    <w:multiLevelType w:val="hybridMultilevel"/>
    <w:tmpl w:val="637ACF78"/>
    <w:lvl w:ilvl="0" w:tplc="0C09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9193E97"/>
    <w:multiLevelType w:val="multilevel"/>
    <w:tmpl w:val="9BDA9B6A"/>
    <w:lvl w:ilvl="0">
      <w:start w:val="1"/>
      <w:numFmt w:val="decimal"/>
      <w:pStyle w:val="Heading1"/>
      <w:suff w:val="space"/>
      <w:lvlText w:val="%1 "/>
      <w:lvlJc w:val="left"/>
      <w:pPr>
        <w:ind w:left="0" w:firstLine="0"/>
      </w:pPr>
    </w:lvl>
    <w:lvl w:ilvl="1">
      <w:start w:val="1"/>
      <w:numFmt w:val="decimal"/>
      <w:pStyle w:val="Heading2"/>
      <w:suff w:val="space"/>
      <w:lvlText w:val="%1 "/>
      <w:lvlJc w:val="left"/>
      <w:pPr>
        <w:ind w:left="576" w:hanging="576"/>
      </w:pPr>
      <w:rPr>
        <w:b w:val="0"/>
      </w:rPr>
    </w:lvl>
    <w:lvl w:ilvl="2">
      <w:start w:val="1"/>
      <w:numFmt w:val="decimal"/>
      <w:pStyle w:val="Heading3"/>
      <w:suff w:val="space"/>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F11410C"/>
    <w:multiLevelType w:val="hybridMultilevel"/>
    <w:tmpl w:val="75E65C1E"/>
    <w:lvl w:ilvl="0" w:tplc="0C090003">
      <w:start w:val="1"/>
      <w:numFmt w:val="bullet"/>
      <w:lvlText w:val="o"/>
      <w:lvlJc w:val="left"/>
      <w:pPr>
        <w:ind w:left="720" w:hanging="360"/>
      </w:pPr>
      <w:rPr>
        <w:rFonts w:hint="default" w:ascii="Courier New" w:hAnsi="Courier New" w:cs="Courier New"/>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4D399AB"/>
    <w:multiLevelType w:val="multilevel"/>
    <w:tmpl w:val="EBA8371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35340"/>
    <w:multiLevelType w:val="hybridMultilevel"/>
    <w:tmpl w:val="C4CE84FE"/>
    <w:lvl w:ilvl="0" w:tplc="7B166558">
      <w:start w:val="1"/>
      <w:numFmt w:val="bullet"/>
      <w:pStyle w:val="CoGCBullets"/>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27B17D6A"/>
    <w:multiLevelType w:val="multilevel"/>
    <w:tmpl w:val="6DB06EAA"/>
    <w:lvl w:ilvl="0">
      <w:start w:val="1"/>
      <w:numFmt w:val="decimal"/>
      <w:pStyle w:val="Number"/>
      <w:lvlText w:val="%1."/>
      <w:lvlJc w:val="right"/>
      <w:pPr>
        <w:ind w:left="720" w:hanging="360"/>
      </w:pPr>
      <w:rPr>
        <w:rFonts w:hint="default"/>
      </w:rPr>
    </w:lvl>
    <w:lvl w:ilvl="1">
      <w:start w:val="1"/>
      <w:numFmt w:val="decimal"/>
      <w:lvlText w:val="%1.%2."/>
      <w:lvlJc w:val="right"/>
      <w:pPr>
        <w:ind w:left="1531" w:hanging="451"/>
      </w:pPr>
    </w:lvl>
    <w:lvl w:ilvl="2">
      <w:start w:val="1"/>
      <w:numFmt w:val="decimal"/>
      <w:lvlText w:val="%1.%2.%3."/>
      <w:lvlJc w:val="right"/>
      <w:pPr>
        <w:ind w:left="2160" w:hanging="36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9F84D32"/>
    <w:multiLevelType w:val="hybridMultilevel"/>
    <w:tmpl w:val="066A4E3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5C4094E4">
      <w:start w:val="1"/>
      <w:numFmt w:val="lowerRoman"/>
      <w:pStyle w:val="TRC-DR-ParaLevel3"/>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DD60572"/>
    <w:multiLevelType w:val="hybridMultilevel"/>
    <w:tmpl w:val="CF1616A8"/>
    <w:lvl w:ilvl="0" w:tplc="928A5964">
      <w:start w:val="1"/>
      <w:numFmt w:val="bullet"/>
      <w:pStyle w:val="RIMPABullets1"/>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46982CE1"/>
    <w:multiLevelType w:val="hybridMultilevel"/>
    <w:tmpl w:val="27509EFE"/>
    <w:lvl w:ilvl="0" w:tplc="1154424E">
      <w:start w:val="1"/>
      <w:numFmt w:val="bullet"/>
      <w:lvlText w:val=""/>
      <w:lvlJc w:val="left"/>
      <w:pPr>
        <w:ind w:left="1080" w:hanging="360"/>
      </w:pPr>
      <w:rPr>
        <w:rFonts w:hint="default" w:ascii="Symbol" w:hAnsi="Symbol"/>
      </w:rPr>
    </w:lvl>
    <w:lvl w:ilvl="1" w:tplc="06460FA8">
      <w:start w:val="1"/>
      <w:numFmt w:val="bullet"/>
      <w:lvlText w:val="o"/>
      <w:lvlJc w:val="left"/>
      <w:pPr>
        <w:ind w:left="1800" w:hanging="360"/>
      </w:pPr>
      <w:rPr>
        <w:rFonts w:hint="default" w:ascii="Courier New" w:hAnsi="Courier New"/>
      </w:rPr>
    </w:lvl>
    <w:lvl w:ilvl="2" w:tplc="0C36C618">
      <w:start w:val="1"/>
      <w:numFmt w:val="bullet"/>
      <w:lvlText w:val=""/>
      <w:lvlJc w:val="left"/>
      <w:pPr>
        <w:ind w:left="2520" w:hanging="360"/>
      </w:pPr>
      <w:rPr>
        <w:rFonts w:hint="default" w:ascii="Wingdings" w:hAnsi="Wingdings"/>
      </w:rPr>
    </w:lvl>
    <w:lvl w:ilvl="3" w:tplc="378C432E">
      <w:start w:val="1"/>
      <w:numFmt w:val="bullet"/>
      <w:lvlText w:val=""/>
      <w:lvlJc w:val="left"/>
      <w:pPr>
        <w:ind w:left="3240" w:hanging="360"/>
      </w:pPr>
      <w:rPr>
        <w:rFonts w:hint="default" w:ascii="Symbol" w:hAnsi="Symbol"/>
      </w:rPr>
    </w:lvl>
    <w:lvl w:ilvl="4" w:tplc="ABFA23DC">
      <w:start w:val="1"/>
      <w:numFmt w:val="bullet"/>
      <w:lvlText w:val="o"/>
      <w:lvlJc w:val="left"/>
      <w:pPr>
        <w:ind w:left="3960" w:hanging="360"/>
      </w:pPr>
      <w:rPr>
        <w:rFonts w:hint="default" w:ascii="Courier New" w:hAnsi="Courier New"/>
      </w:rPr>
    </w:lvl>
    <w:lvl w:ilvl="5" w:tplc="1C9AB420">
      <w:start w:val="1"/>
      <w:numFmt w:val="bullet"/>
      <w:lvlText w:val=""/>
      <w:lvlJc w:val="left"/>
      <w:pPr>
        <w:ind w:left="4680" w:hanging="360"/>
      </w:pPr>
      <w:rPr>
        <w:rFonts w:hint="default" w:ascii="Wingdings" w:hAnsi="Wingdings"/>
      </w:rPr>
    </w:lvl>
    <w:lvl w:ilvl="6" w:tplc="CE1A6514">
      <w:start w:val="1"/>
      <w:numFmt w:val="bullet"/>
      <w:lvlText w:val=""/>
      <w:lvlJc w:val="left"/>
      <w:pPr>
        <w:ind w:left="5400" w:hanging="360"/>
      </w:pPr>
      <w:rPr>
        <w:rFonts w:hint="default" w:ascii="Symbol" w:hAnsi="Symbol"/>
      </w:rPr>
    </w:lvl>
    <w:lvl w:ilvl="7" w:tplc="4D46FB7A">
      <w:start w:val="1"/>
      <w:numFmt w:val="bullet"/>
      <w:lvlText w:val="o"/>
      <w:lvlJc w:val="left"/>
      <w:pPr>
        <w:ind w:left="6120" w:hanging="360"/>
      </w:pPr>
      <w:rPr>
        <w:rFonts w:hint="default" w:ascii="Courier New" w:hAnsi="Courier New"/>
      </w:rPr>
    </w:lvl>
    <w:lvl w:ilvl="8" w:tplc="18F2593E">
      <w:start w:val="1"/>
      <w:numFmt w:val="bullet"/>
      <w:lvlText w:val=""/>
      <w:lvlJc w:val="left"/>
      <w:pPr>
        <w:ind w:left="6840" w:hanging="360"/>
      </w:pPr>
      <w:rPr>
        <w:rFonts w:hint="default" w:ascii="Wingdings" w:hAnsi="Wingdings"/>
      </w:rPr>
    </w:lvl>
  </w:abstractNum>
  <w:abstractNum w:abstractNumId="10" w15:restartNumberingAfterBreak="0">
    <w:nsid w:val="52542D3F"/>
    <w:multiLevelType w:val="hybridMultilevel"/>
    <w:tmpl w:val="ECFAF8C4"/>
    <w:lvl w:ilvl="0" w:tplc="187EDD62">
      <w:start w:val="1"/>
      <w:numFmt w:val="decimal"/>
      <w:pStyle w:val="CoGCNumbered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59E4FE4"/>
    <w:multiLevelType w:val="multilevel"/>
    <w:tmpl w:val="8C2E2338"/>
    <w:lvl w:ilvl="0">
      <w:start w:val="1"/>
      <w:numFmt w:val="decimal"/>
      <w:lvlText w:val="%1."/>
      <w:lvlJc w:val="left"/>
      <w:pPr>
        <w:ind w:left="720" w:hanging="360"/>
      </w:pPr>
      <w:rPr>
        <w:rFonts w:ascii="Arial" w:hAnsi="Arial"/>
        <w:sz w:val="22"/>
      </w:rPr>
    </w:lvl>
    <w:lvl w:ilvl="1">
      <w:start w:val="1"/>
      <w:numFmt w:val="lowerLetter"/>
      <w:pStyle w:val="CoGCNumbered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FDBFF3"/>
    <w:multiLevelType w:val="hybridMultilevel"/>
    <w:tmpl w:val="97A64DD4"/>
    <w:lvl w:ilvl="0" w:tplc="1CA8DFC6">
      <w:start w:val="1"/>
      <w:numFmt w:val="bullet"/>
      <w:lvlText w:val=""/>
      <w:lvlJc w:val="left"/>
      <w:pPr>
        <w:ind w:left="1800" w:hanging="360"/>
      </w:pPr>
      <w:rPr>
        <w:rFonts w:hint="default" w:ascii="Symbol" w:hAnsi="Symbol"/>
      </w:rPr>
    </w:lvl>
    <w:lvl w:ilvl="1" w:tplc="60784A44">
      <w:start w:val="1"/>
      <w:numFmt w:val="bullet"/>
      <w:lvlText w:val="o"/>
      <w:lvlJc w:val="left"/>
      <w:pPr>
        <w:ind w:left="2520" w:hanging="360"/>
      </w:pPr>
      <w:rPr>
        <w:rFonts w:hint="default" w:ascii="Courier New" w:hAnsi="Courier New"/>
      </w:rPr>
    </w:lvl>
    <w:lvl w:ilvl="2" w:tplc="64C44D2A">
      <w:start w:val="1"/>
      <w:numFmt w:val="bullet"/>
      <w:lvlText w:val=""/>
      <w:lvlJc w:val="left"/>
      <w:pPr>
        <w:ind w:left="3240" w:hanging="360"/>
      </w:pPr>
      <w:rPr>
        <w:rFonts w:hint="default" w:ascii="Wingdings" w:hAnsi="Wingdings"/>
      </w:rPr>
    </w:lvl>
    <w:lvl w:ilvl="3" w:tplc="BFB895D6">
      <w:start w:val="1"/>
      <w:numFmt w:val="bullet"/>
      <w:lvlText w:val=""/>
      <w:lvlJc w:val="left"/>
      <w:pPr>
        <w:ind w:left="3960" w:hanging="360"/>
      </w:pPr>
      <w:rPr>
        <w:rFonts w:hint="default" w:ascii="Symbol" w:hAnsi="Symbol"/>
      </w:rPr>
    </w:lvl>
    <w:lvl w:ilvl="4" w:tplc="D98ED416">
      <w:start w:val="1"/>
      <w:numFmt w:val="bullet"/>
      <w:lvlText w:val="o"/>
      <w:lvlJc w:val="left"/>
      <w:pPr>
        <w:ind w:left="4680" w:hanging="360"/>
      </w:pPr>
      <w:rPr>
        <w:rFonts w:hint="default" w:ascii="Courier New" w:hAnsi="Courier New"/>
      </w:rPr>
    </w:lvl>
    <w:lvl w:ilvl="5" w:tplc="DDBC1D06">
      <w:start w:val="1"/>
      <w:numFmt w:val="bullet"/>
      <w:lvlText w:val=""/>
      <w:lvlJc w:val="left"/>
      <w:pPr>
        <w:ind w:left="5400" w:hanging="360"/>
      </w:pPr>
      <w:rPr>
        <w:rFonts w:hint="default" w:ascii="Wingdings" w:hAnsi="Wingdings"/>
      </w:rPr>
    </w:lvl>
    <w:lvl w:ilvl="6" w:tplc="E5D22540">
      <w:start w:val="1"/>
      <w:numFmt w:val="bullet"/>
      <w:lvlText w:val=""/>
      <w:lvlJc w:val="left"/>
      <w:pPr>
        <w:ind w:left="6120" w:hanging="360"/>
      </w:pPr>
      <w:rPr>
        <w:rFonts w:hint="default" w:ascii="Symbol" w:hAnsi="Symbol"/>
      </w:rPr>
    </w:lvl>
    <w:lvl w:ilvl="7" w:tplc="92460A48">
      <w:start w:val="1"/>
      <w:numFmt w:val="bullet"/>
      <w:lvlText w:val="o"/>
      <w:lvlJc w:val="left"/>
      <w:pPr>
        <w:ind w:left="6840" w:hanging="360"/>
      </w:pPr>
      <w:rPr>
        <w:rFonts w:hint="default" w:ascii="Courier New" w:hAnsi="Courier New"/>
      </w:rPr>
    </w:lvl>
    <w:lvl w:ilvl="8" w:tplc="B5040E34">
      <w:start w:val="1"/>
      <w:numFmt w:val="bullet"/>
      <w:lvlText w:val=""/>
      <w:lvlJc w:val="left"/>
      <w:pPr>
        <w:ind w:left="7560" w:hanging="360"/>
      </w:pPr>
      <w:rPr>
        <w:rFonts w:hint="default" w:ascii="Wingdings" w:hAnsi="Wingdings"/>
      </w:rPr>
    </w:lvl>
  </w:abstractNum>
  <w:abstractNum w:abstractNumId="13" w15:restartNumberingAfterBreak="0">
    <w:nsid w:val="6A6457DB"/>
    <w:multiLevelType w:val="hybridMultilevel"/>
    <w:tmpl w:val="59B26BE0"/>
    <w:lvl w:ilvl="0" w:tplc="EFE26972">
      <w:start w:val="1"/>
      <w:numFmt w:val="bullet"/>
      <w:lvlText w:val=""/>
      <w:lvlJc w:val="left"/>
      <w:pPr>
        <w:ind w:left="720" w:hanging="360"/>
      </w:pPr>
      <w:rPr>
        <w:rFonts w:hint="default" w:ascii="Symbol" w:hAnsi="Symbol"/>
      </w:rPr>
    </w:lvl>
    <w:lvl w:ilvl="1" w:tplc="F946BD90">
      <w:start w:val="1"/>
      <w:numFmt w:val="bullet"/>
      <w:pStyle w:val="RSHeading2"/>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6B3DCAC3"/>
    <w:multiLevelType w:val="hybridMultilevel"/>
    <w:tmpl w:val="73E227B2"/>
    <w:lvl w:ilvl="0" w:tplc="3084A682">
      <w:start w:val="1"/>
      <w:numFmt w:val="lowerLetter"/>
      <w:lvlText w:val="%1."/>
      <w:lvlJc w:val="left"/>
      <w:pPr>
        <w:ind w:left="1080" w:hanging="360"/>
      </w:pPr>
    </w:lvl>
    <w:lvl w:ilvl="1" w:tplc="6818EA5A">
      <w:start w:val="1"/>
      <w:numFmt w:val="lowerLetter"/>
      <w:lvlText w:val="%2."/>
      <w:lvlJc w:val="left"/>
      <w:pPr>
        <w:ind w:left="1800" w:hanging="360"/>
      </w:pPr>
    </w:lvl>
    <w:lvl w:ilvl="2" w:tplc="0BFC4058">
      <w:start w:val="1"/>
      <w:numFmt w:val="lowerRoman"/>
      <w:lvlText w:val="%3."/>
      <w:lvlJc w:val="right"/>
      <w:pPr>
        <w:ind w:left="2520" w:hanging="180"/>
      </w:pPr>
    </w:lvl>
    <w:lvl w:ilvl="3" w:tplc="D75C7DDE">
      <w:start w:val="1"/>
      <w:numFmt w:val="decimal"/>
      <w:lvlText w:val="%4."/>
      <w:lvlJc w:val="left"/>
      <w:pPr>
        <w:ind w:left="3240" w:hanging="360"/>
      </w:pPr>
    </w:lvl>
    <w:lvl w:ilvl="4" w:tplc="2C8657A0">
      <w:start w:val="1"/>
      <w:numFmt w:val="lowerLetter"/>
      <w:lvlText w:val="%5."/>
      <w:lvlJc w:val="left"/>
      <w:pPr>
        <w:ind w:left="3960" w:hanging="360"/>
      </w:pPr>
    </w:lvl>
    <w:lvl w:ilvl="5" w:tplc="1EA87852">
      <w:start w:val="1"/>
      <w:numFmt w:val="lowerRoman"/>
      <w:lvlText w:val="%6."/>
      <w:lvlJc w:val="right"/>
      <w:pPr>
        <w:ind w:left="4680" w:hanging="180"/>
      </w:pPr>
    </w:lvl>
    <w:lvl w:ilvl="6" w:tplc="5CBAC8D4">
      <w:start w:val="1"/>
      <w:numFmt w:val="decimal"/>
      <w:lvlText w:val="%7."/>
      <w:lvlJc w:val="left"/>
      <w:pPr>
        <w:ind w:left="5400" w:hanging="360"/>
      </w:pPr>
    </w:lvl>
    <w:lvl w:ilvl="7" w:tplc="04580EA6">
      <w:start w:val="1"/>
      <w:numFmt w:val="lowerLetter"/>
      <w:lvlText w:val="%8."/>
      <w:lvlJc w:val="left"/>
      <w:pPr>
        <w:ind w:left="6120" w:hanging="360"/>
      </w:pPr>
    </w:lvl>
    <w:lvl w:ilvl="8" w:tplc="39526E56">
      <w:start w:val="1"/>
      <w:numFmt w:val="lowerRoman"/>
      <w:lvlText w:val="%9."/>
      <w:lvlJc w:val="right"/>
      <w:pPr>
        <w:ind w:left="6840" w:hanging="180"/>
      </w:pPr>
    </w:lvl>
  </w:abstractNum>
  <w:abstractNum w:abstractNumId="15" w15:restartNumberingAfterBreak="0">
    <w:nsid w:val="78FE6812"/>
    <w:multiLevelType w:val="hybridMultilevel"/>
    <w:tmpl w:val="98CEB92C"/>
    <w:lvl w:ilvl="0" w:tplc="E31645C0">
      <w:start w:val="1"/>
      <w:numFmt w:val="decimal"/>
      <w:pStyle w:val="RS-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AC4935E">
      <w:start w:val="1"/>
      <w:numFmt w:val="lowerLetter"/>
      <w:pStyle w:val="RS-Heading2"/>
      <w:lvlText w:val="%2."/>
      <w:lvlJc w:val="left"/>
      <w:pPr>
        <w:ind w:left="1440" w:hanging="360"/>
      </w:pPr>
    </w:lvl>
    <w:lvl w:ilvl="2" w:tplc="0C09001B" w:tentative="1">
      <w:start w:val="1"/>
      <w:numFmt w:val="lowerRoman"/>
      <w:pStyle w:val="RS-Heading3"/>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9661253"/>
    <w:multiLevelType w:val="hybridMultilevel"/>
    <w:tmpl w:val="D9E02A36"/>
    <w:lvl w:ilvl="0" w:tplc="E6665C3E">
      <w:start w:val="1"/>
      <w:numFmt w:val="bullet"/>
      <w:lvlText w:val=""/>
      <w:lvlJc w:val="left"/>
      <w:pPr>
        <w:ind w:left="720" w:hanging="360"/>
      </w:pPr>
      <w:rPr>
        <w:rFonts w:hint="default" w:ascii="Symbol" w:hAnsi="Symbol"/>
      </w:rPr>
    </w:lvl>
    <w:lvl w:ilvl="1" w:tplc="0C849528">
      <w:start w:val="1"/>
      <w:numFmt w:val="bullet"/>
      <w:lvlText w:val="o"/>
      <w:lvlJc w:val="left"/>
      <w:pPr>
        <w:ind w:left="1440" w:hanging="360"/>
      </w:pPr>
      <w:rPr>
        <w:rFonts w:hint="default" w:ascii="Courier New" w:hAnsi="Courier New"/>
      </w:rPr>
    </w:lvl>
    <w:lvl w:ilvl="2" w:tplc="90BCEC36">
      <w:start w:val="1"/>
      <w:numFmt w:val="bullet"/>
      <w:lvlText w:val=""/>
      <w:lvlJc w:val="left"/>
      <w:pPr>
        <w:ind w:left="2160" w:hanging="360"/>
      </w:pPr>
      <w:rPr>
        <w:rFonts w:hint="default" w:ascii="Wingdings" w:hAnsi="Wingdings"/>
      </w:rPr>
    </w:lvl>
    <w:lvl w:ilvl="3" w:tplc="9C10ADF8">
      <w:start w:val="1"/>
      <w:numFmt w:val="bullet"/>
      <w:lvlText w:val=""/>
      <w:lvlJc w:val="left"/>
      <w:pPr>
        <w:ind w:left="2880" w:hanging="360"/>
      </w:pPr>
      <w:rPr>
        <w:rFonts w:hint="default" w:ascii="Symbol" w:hAnsi="Symbol"/>
      </w:rPr>
    </w:lvl>
    <w:lvl w:ilvl="4" w:tplc="AA32E134">
      <w:start w:val="1"/>
      <w:numFmt w:val="bullet"/>
      <w:lvlText w:val="o"/>
      <w:lvlJc w:val="left"/>
      <w:pPr>
        <w:ind w:left="3600" w:hanging="360"/>
      </w:pPr>
      <w:rPr>
        <w:rFonts w:hint="default" w:ascii="Courier New" w:hAnsi="Courier New"/>
      </w:rPr>
    </w:lvl>
    <w:lvl w:ilvl="5" w:tplc="0D78F648">
      <w:start w:val="1"/>
      <w:numFmt w:val="bullet"/>
      <w:lvlText w:val=""/>
      <w:lvlJc w:val="left"/>
      <w:pPr>
        <w:ind w:left="4320" w:hanging="360"/>
      </w:pPr>
      <w:rPr>
        <w:rFonts w:hint="default" w:ascii="Wingdings" w:hAnsi="Wingdings"/>
      </w:rPr>
    </w:lvl>
    <w:lvl w:ilvl="6" w:tplc="B888DD48">
      <w:start w:val="1"/>
      <w:numFmt w:val="bullet"/>
      <w:lvlText w:val=""/>
      <w:lvlJc w:val="left"/>
      <w:pPr>
        <w:ind w:left="5040" w:hanging="360"/>
      </w:pPr>
      <w:rPr>
        <w:rFonts w:hint="default" w:ascii="Symbol" w:hAnsi="Symbol"/>
      </w:rPr>
    </w:lvl>
    <w:lvl w:ilvl="7" w:tplc="B420C582">
      <w:start w:val="1"/>
      <w:numFmt w:val="bullet"/>
      <w:lvlText w:val="o"/>
      <w:lvlJc w:val="left"/>
      <w:pPr>
        <w:ind w:left="5760" w:hanging="360"/>
      </w:pPr>
      <w:rPr>
        <w:rFonts w:hint="default" w:ascii="Courier New" w:hAnsi="Courier New"/>
      </w:rPr>
    </w:lvl>
    <w:lvl w:ilvl="8" w:tplc="9DE86AF4">
      <w:start w:val="1"/>
      <w:numFmt w:val="bullet"/>
      <w:lvlText w:val=""/>
      <w:lvlJc w:val="left"/>
      <w:pPr>
        <w:ind w:left="6480" w:hanging="360"/>
      </w:pPr>
      <w:rPr>
        <w:rFonts w:hint="default" w:ascii="Wingdings" w:hAnsi="Wingdings"/>
      </w:rPr>
    </w:lvl>
  </w:abstractNum>
  <w:abstractNum w:abstractNumId="17" w15:restartNumberingAfterBreak="0">
    <w:nsid w:val="7BD95EEA"/>
    <w:multiLevelType w:val="hybridMultilevel"/>
    <w:tmpl w:val="2732252A"/>
    <w:lvl w:ilvl="0" w:tplc="04B037B8">
      <w:start w:val="1"/>
      <w:numFmt w:val="bullet"/>
      <w:lvlText w:val=""/>
      <w:lvlJc w:val="left"/>
      <w:pPr>
        <w:ind w:left="720" w:hanging="360"/>
      </w:pPr>
      <w:rPr>
        <w:rFonts w:hint="default" w:ascii="Symbol" w:hAnsi="Symbol"/>
      </w:rPr>
    </w:lvl>
    <w:lvl w:ilvl="1" w:tplc="E2A46276">
      <w:start w:val="1"/>
      <w:numFmt w:val="bullet"/>
      <w:lvlText w:val="o"/>
      <w:lvlJc w:val="left"/>
      <w:pPr>
        <w:ind w:left="1440" w:hanging="360"/>
      </w:pPr>
      <w:rPr>
        <w:rFonts w:hint="default" w:ascii="Courier New" w:hAnsi="Courier New"/>
      </w:rPr>
    </w:lvl>
    <w:lvl w:ilvl="2" w:tplc="D8583656">
      <w:start w:val="1"/>
      <w:numFmt w:val="bullet"/>
      <w:lvlText w:val=""/>
      <w:lvlJc w:val="left"/>
      <w:pPr>
        <w:ind w:left="2160" w:hanging="360"/>
      </w:pPr>
      <w:rPr>
        <w:rFonts w:hint="default" w:ascii="Wingdings" w:hAnsi="Wingdings"/>
      </w:rPr>
    </w:lvl>
    <w:lvl w:ilvl="3" w:tplc="F02C5774">
      <w:start w:val="1"/>
      <w:numFmt w:val="bullet"/>
      <w:lvlText w:val=""/>
      <w:lvlJc w:val="left"/>
      <w:pPr>
        <w:ind w:left="2880" w:hanging="360"/>
      </w:pPr>
      <w:rPr>
        <w:rFonts w:hint="default" w:ascii="Symbol" w:hAnsi="Symbol"/>
      </w:rPr>
    </w:lvl>
    <w:lvl w:ilvl="4" w:tplc="69E63A1A">
      <w:start w:val="1"/>
      <w:numFmt w:val="bullet"/>
      <w:lvlText w:val="o"/>
      <w:lvlJc w:val="left"/>
      <w:pPr>
        <w:ind w:left="3600" w:hanging="360"/>
      </w:pPr>
      <w:rPr>
        <w:rFonts w:hint="default" w:ascii="Courier New" w:hAnsi="Courier New"/>
      </w:rPr>
    </w:lvl>
    <w:lvl w:ilvl="5" w:tplc="64FA2DF2">
      <w:start w:val="1"/>
      <w:numFmt w:val="bullet"/>
      <w:lvlText w:val=""/>
      <w:lvlJc w:val="left"/>
      <w:pPr>
        <w:ind w:left="4320" w:hanging="360"/>
      </w:pPr>
      <w:rPr>
        <w:rFonts w:hint="default" w:ascii="Wingdings" w:hAnsi="Wingdings"/>
      </w:rPr>
    </w:lvl>
    <w:lvl w:ilvl="6" w:tplc="19124A6C">
      <w:start w:val="1"/>
      <w:numFmt w:val="bullet"/>
      <w:lvlText w:val=""/>
      <w:lvlJc w:val="left"/>
      <w:pPr>
        <w:ind w:left="5040" w:hanging="360"/>
      </w:pPr>
      <w:rPr>
        <w:rFonts w:hint="default" w:ascii="Symbol" w:hAnsi="Symbol"/>
      </w:rPr>
    </w:lvl>
    <w:lvl w:ilvl="7" w:tplc="8B4662AC">
      <w:start w:val="1"/>
      <w:numFmt w:val="bullet"/>
      <w:lvlText w:val="o"/>
      <w:lvlJc w:val="left"/>
      <w:pPr>
        <w:ind w:left="5760" w:hanging="360"/>
      </w:pPr>
      <w:rPr>
        <w:rFonts w:hint="default" w:ascii="Courier New" w:hAnsi="Courier New"/>
      </w:rPr>
    </w:lvl>
    <w:lvl w:ilvl="8" w:tplc="E52EC95C">
      <w:start w:val="1"/>
      <w:numFmt w:val="bullet"/>
      <w:lvlText w:val=""/>
      <w:lvlJc w:val="left"/>
      <w:pPr>
        <w:ind w:left="6480" w:hanging="360"/>
      </w:pPr>
      <w:rPr>
        <w:rFonts w:hint="default" w:ascii="Wingdings" w:hAnsi="Wingdings"/>
      </w:rPr>
    </w:lvl>
  </w:abstractNum>
  <w:num w:numId="1" w16cid:durableId="508059215">
    <w:abstractNumId w:val="14"/>
  </w:num>
  <w:num w:numId="2" w16cid:durableId="378748203">
    <w:abstractNumId w:val="12"/>
  </w:num>
  <w:num w:numId="3" w16cid:durableId="1907570022">
    <w:abstractNumId w:val="17"/>
  </w:num>
  <w:num w:numId="4" w16cid:durableId="831915822">
    <w:abstractNumId w:val="16"/>
  </w:num>
  <w:num w:numId="5" w16cid:durableId="1551965096">
    <w:abstractNumId w:val="4"/>
  </w:num>
  <w:num w:numId="6" w16cid:durableId="1882404229">
    <w:abstractNumId w:val="9"/>
  </w:num>
  <w:num w:numId="7" w16cid:durableId="1215773530">
    <w:abstractNumId w:val="13"/>
  </w:num>
  <w:num w:numId="8" w16cid:durableId="1976451256">
    <w:abstractNumId w:val="15"/>
  </w:num>
  <w:num w:numId="9" w16cid:durableId="992637264">
    <w:abstractNumId w:val="0"/>
  </w:num>
  <w:num w:numId="10" w16cid:durableId="46802392">
    <w:abstractNumId w:val="7"/>
  </w:num>
  <w:num w:numId="11" w16cid:durableId="1088959636">
    <w:abstractNumId w:val="6"/>
  </w:num>
  <w:num w:numId="12" w16cid:durableId="171652534">
    <w:abstractNumId w:val="5"/>
  </w:num>
  <w:num w:numId="13" w16cid:durableId="898396362">
    <w:abstractNumId w:val="10"/>
  </w:num>
  <w:num w:numId="14" w16cid:durableId="1344432852">
    <w:abstractNumId w:val="11"/>
  </w:num>
  <w:num w:numId="15" w16cid:durableId="382876309">
    <w:abstractNumId w:val="8"/>
  </w:num>
  <w:num w:numId="16" w16cid:durableId="553086642">
    <w:abstractNumId w:val="2"/>
  </w:num>
  <w:num w:numId="17" w16cid:durableId="1861161081">
    <w:abstractNumId w:val="6"/>
  </w:num>
  <w:num w:numId="18" w16cid:durableId="174918857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1996095">
    <w:abstractNumId w:val="1"/>
  </w:num>
  <w:num w:numId="20" w16cid:durableId="166743496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tru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33"/>
    <w:rsid w:val="00054507"/>
    <w:rsid w:val="00171C4D"/>
    <w:rsid w:val="001B6BE5"/>
    <w:rsid w:val="001C51A8"/>
    <w:rsid w:val="001E3F65"/>
    <w:rsid w:val="00255625"/>
    <w:rsid w:val="002F6992"/>
    <w:rsid w:val="00366667"/>
    <w:rsid w:val="00394B10"/>
    <w:rsid w:val="004014CC"/>
    <w:rsid w:val="00421C4E"/>
    <w:rsid w:val="00434FE1"/>
    <w:rsid w:val="004847D6"/>
    <w:rsid w:val="004A11A3"/>
    <w:rsid w:val="004A2A11"/>
    <w:rsid w:val="004D6BBC"/>
    <w:rsid w:val="00565777"/>
    <w:rsid w:val="00582843"/>
    <w:rsid w:val="005B2C4D"/>
    <w:rsid w:val="005E16AF"/>
    <w:rsid w:val="005E3386"/>
    <w:rsid w:val="0063CB4C"/>
    <w:rsid w:val="006D27AD"/>
    <w:rsid w:val="00740921"/>
    <w:rsid w:val="007575F5"/>
    <w:rsid w:val="00791A02"/>
    <w:rsid w:val="007F40C5"/>
    <w:rsid w:val="008233D6"/>
    <w:rsid w:val="008325D9"/>
    <w:rsid w:val="00867A7F"/>
    <w:rsid w:val="008821A8"/>
    <w:rsid w:val="008A2A40"/>
    <w:rsid w:val="008A3A26"/>
    <w:rsid w:val="009610F3"/>
    <w:rsid w:val="00A31533"/>
    <w:rsid w:val="00A76DE9"/>
    <w:rsid w:val="00B063FF"/>
    <w:rsid w:val="00B23F97"/>
    <w:rsid w:val="00B61662"/>
    <w:rsid w:val="00B71880"/>
    <w:rsid w:val="00B73459"/>
    <w:rsid w:val="00BB4B6E"/>
    <w:rsid w:val="00BC2DA1"/>
    <w:rsid w:val="00BE216A"/>
    <w:rsid w:val="00C57B6B"/>
    <w:rsid w:val="00C767B8"/>
    <w:rsid w:val="00CE4457"/>
    <w:rsid w:val="00D65249"/>
    <w:rsid w:val="00D99894"/>
    <w:rsid w:val="00EA6D4B"/>
    <w:rsid w:val="00F65DF5"/>
    <w:rsid w:val="00F76F03"/>
    <w:rsid w:val="00FD5795"/>
    <w:rsid w:val="0108674C"/>
    <w:rsid w:val="01205ACE"/>
    <w:rsid w:val="01B47CBC"/>
    <w:rsid w:val="022D79F9"/>
    <w:rsid w:val="02559D88"/>
    <w:rsid w:val="02933F64"/>
    <w:rsid w:val="02F8498B"/>
    <w:rsid w:val="02F9272A"/>
    <w:rsid w:val="0334742D"/>
    <w:rsid w:val="03FD1FF6"/>
    <w:rsid w:val="042F0FC5"/>
    <w:rsid w:val="043906B0"/>
    <w:rsid w:val="044F679A"/>
    <w:rsid w:val="051BBC88"/>
    <w:rsid w:val="0532CEEF"/>
    <w:rsid w:val="0570974F"/>
    <w:rsid w:val="058D3E4A"/>
    <w:rsid w:val="05A057CF"/>
    <w:rsid w:val="05A20A38"/>
    <w:rsid w:val="0619AB87"/>
    <w:rsid w:val="064087C3"/>
    <w:rsid w:val="0726655E"/>
    <w:rsid w:val="0741CCA9"/>
    <w:rsid w:val="07469AB6"/>
    <w:rsid w:val="075E9C3A"/>
    <w:rsid w:val="07CD5413"/>
    <w:rsid w:val="0938B8BE"/>
    <w:rsid w:val="09D9321F"/>
    <w:rsid w:val="0A15AEAD"/>
    <w:rsid w:val="0A768986"/>
    <w:rsid w:val="0AC7B763"/>
    <w:rsid w:val="0C4F17DB"/>
    <w:rsid w:val="0CB5D77D"/>
    <w:rsid w:val="0CBDC503"/>
    <w:rsid w:val="0D13ABBB"/>
    <w:rsid w:val="0D4F1BAB"/>
    <w:rsid w:val="0E1DA5C6"/>
    <w:rsid w:val="0E2776EE"/>
    <w:rsid w:val="0E51179E"/>
    <w:rsid w:val="0EE19EBB"/>
    <w:rsid w:val="0F51C2AF"/>
    <w:rsid w:val="104E3121"/>
    <w:rsid w:val="10A25263"/>
    <w:rsid w:val="10BBDBD4"/>
    <w:rsid w:val="113A058A"/>
    <w:rsid w:val="118DF64E"/>
    <w:rsid w:val="121151F7"/>
    <w:rsid w:val="12277726"/>
    <w:rsid w:val="1383FDC4"/>
    <w:rsid w:val="14A2CCED"/>
    <w:rsid w:val="14F1A816"/>
    <w:rsid w:val="151FCE25"/>
    <w:rsid w:val="1548F2B9"/>
    <w:rsid w:val="1550E03F"/>
    <w:rsid w:val="15B9E4F0"/>
    <w:rsid w:val="16563911"/>
    <w:rsid w:val="165722E5"/>
    <w:rsid w:val="16A1F3C8"/>
    <w:rsid w:val="16BEC7F9"/>
    <w:rsid w:val="16E4C31A"/>
    <w:rsid w:val="171FB986"/>
    <w:rsid w:val="17A09BEE"/>
    <w:rsid w:val="17BA3BF7"/>
    <w:rsid w:val="17BF5DB0"/>
    <w:rsid w:val="186F58A4"/>
    <w:rsid w:val="1891CE52"/>
    <w:rsid w:val="19879F0B"/>
    <w:rsid w:val="199C480B"/>
    <w:rsid w:val="19C30EB5"/>
    <w:rsid w:val="19C8B6F1"/>
    <w:rsid w:val="19EF2304"/>
    <w:rsid w:val="1A1C63DC"/>
    <w:rsid w:val="1A24F78F"/>
    <w:rsid w:val="1A445579"/>
    <w:rsid w:val="1AF6FE72"/>
    <w:rsid w:val="1B0AE059"/>
    <w:rsid w:val="1B9CA5F3"/>
    <w:rsid w:val="1BB8343D"/>
    <w:rsid w:val="1CBAC070"/>
    <w:rsid w:val="1D0057B3"/>
    <w:rsid w:val="1D854359"/>
    <w:rsid w:val="1DB4FA68"/>
    <w:rsid w:val="1DDBAF3F"/>
    <w:rsid w:val="1F60140F"/>
    <w:rsid w:val="1FF26132"/>
    <w:rsid w:val="20322D11"/>
    <w:rsid w:val="2037F875"/>
    <w:rsid w:val="206280CC"/>
    <w:rsid w:val="208E3EB3"/>
    <w:rsid w:val="20EE0241"/>
    <w:rsid w:val="2129D65E"/>
    <w:rsid w:val="21663FF6"/>
    <w:rsid w:val="217335B7"/>
    <w:rsid w:val="219E246B"/>
    <w:rsid w:val="22681F54"/>
    <w:rsid w:val="22856DFA"/>
    <w:rsid w:val="231AAA9B"/>
    <w:rsid w:val="23C6C592"/>
    <w:rsid w:val="250B6998"/>
    <w:rsid w:val="25163EB2"/>
    <w:rsid w:val="25EDFF43"/>
    <w:rsid w:val="265509F6"/>
    <w:rsid w:val="2669903C"/>
    <w:rsid w:val="2698C375"/>
    <w:rsid w:val="26A739F9"/>
    <w:rsid w:val="2715C539"/>
    <w:rsid w:val="27441B68"/>
    <w:rsid w:val="276DE143"/>
    <w:rsid w:val="27ED1F61"/>
    <w:rsid w:val="27EFC617"/>
    <w:rsid w:val="27FD7317"/>
    <w:rsid w:val="2805609D"/>
    <w:rsid w:val="28B8F078"/>
    <w:rsid w:val="28D45488"/>
    <w:rsid w:val="28EB007D"/>
    <w:rsid w:val="295D4393"/>
    <w:rsid w:val="297151DB"/>
    <w:rsid w:val="29994378"/>
    <w:rsid w:val="29AD653B"/>
    <w:rsid w:val="29B8E0EF"/>
    <w:rsid w:val="29F82917"/>
    <w:rsid w:val="2A749318"/>
    <w:rsid w:val="2A7A5513"/>
    <w:rsid w:val="2A7BBC2A"/>
    <w:rsid w:val="2AA354FE"/>
    <w:rsid w:val="2B3513D9"/>
    <w:rsid w:val="2B3D015F"/>
    <w:rsid w:val="2B80FC8D"/>
    <w:rsid w:val="2BBC8A68"/>
    <w:rsid w:val="2C7E9481"/>
    <w:rsid w:val="2D7215EE"/>
    <w:rsid w:val="2D87C030"/>
    <w:rsid w:val="2DFEA779"/>
    <w:rsid w:val="2EE8B90D"/>
    <w:rsid w:val="2F65BAD1"/>
    <w:rsid w:val="30143BB0"/>
    <w:rsid w:val="302D367F"/>
    <w:rsid w:val="30A1C92A"/>
    <w:rsid w:val="31845146"/>
    <w:rsid w:val="3184F773"/>
    <w:rsid w:val="32458711"/>
    <w:rsid w:val="326679CE"/>
    <w:rsid w:val="327A0F94"/>
    <w:rsid w:val="32F0089C"/>
    <w:rsid w:val="33AA6068"/>
    <w:rsid w:val="341628F6"/>
    <w:rsid w:val="3428DE9A"/>
    <w:rsid w:val="34B76897"/>
    <w:rsid w:val="34BBF208"/>
    <w:rsid w:val="35B89C7D"/>
    <w:rsid w:val="360A4933"/>
    <w:rsid w:val="367FB406"/>
    <w:rsid w:val="36AA53A8"/>
    <w:rsid w:val="36E546E8"/>
    <w:rsid w:val="3771CD8E"/>
    <w:rsid w:val="37C48D02"/>
    <w:rsid w:val="37F392CA"/>
    <w:rsid w:val="39364BBD"/>
    <w:rsid w:val="398775A5"/>
    <w:rsid w:val="398F632B"/>
    <w:rsid w:val="39D4D997"/>
    <w:rsid w:val="3A36D728"/>
    <w:rsid w:val="3ACF991B"/>
    <w:rsid w:val="3B1DFEFB"/>
    <w:rsid w:val="3B234606"/>
    <w:rsid w:val="3B2B338C"/>
    <w:rsid w:val="3B33844C"/>
    <w:rsid w:val="3CBF1667"/>
    <w:rsid w:val="3CC703ED"/>
    <w:rsid w:val="3D52E608"/>
    <w:rsid w:val="3D6482B9"/>
    <w:rsid w:val="3D8749D7"/>
    <w:rsid w:val="3D887B3E"/>
    <w:rsid w:val="3F1A071E"/>
    <w:rsid w:val="3F1DFF33"/>
    <w:rsid w:val="3F2BB43F"/>
    <w:rsid w:val="3F4B0589"/>
    <w:rsid w:val="40629112"/>
    <w:rsid w:val="40DD7242"/>
    <w:rsid w:val="4107A7E7"/>
    <w:rsid w:val="419A7510"/>
    <w:rsid w:val="4242C404"/>
    <w:rsid w:val="42643C45"/>
    <w:rsid w:val="4325B0C7"/>
    <w:rsid w:val="43264168"/>
    <w:rsid w:val="434D4BCE"/>
    <w:rsid w:val="435C7BF4"/>
    <w:rsid w:val="435E370E"/>
    <w:rsid w:val="444180FA"/>
    <w:rsid w:val="44CA284C"/>
    <w:rsid w:val="4507C248"/>
    <w:rsid w:val="45CEFC4C"/>
    <w:rsid w:val="45F28F1F"/>
    <w:rsid w:val="46071FC3"/>
    <w:rsid w:val="463F38B9"/>
    <w:rsid w:val="4695D7D0"/>
    <w:rsid w:val="47F921EA"/>
    <w:rsid w:val="489AACC8"/>
    <w:rsid w:val="492FB010"/>
    <w:rsid w:val="4951DA0A"/>
    <w:rsid w:val="49820663"/>
    <w:rsid w:val="4994D7F2"/>
    <w:rsid w:val="49A6C7C3"/>
    <w:rsid w:val="49C4ADA0"/>
    <w:rsid w:val="49D75123"/>
    <w:rsid w:val="49E6CDF3"/>
    <w:rsid w:val="4A0005BA"/>
    <w:rsid w:val="4A047012"/>
    <w:rsid w:val="4A0AD0FA"/>
    <w:rsid w:val="4A24871A"/>
    <w:rsid w:val="4A3DAF77"/>
    <w:rsid w:val="4A7D7779"/>
    <w:rsid w:val="4A8340A1"/>
    <w:rsid w:val="4B6D0799"/>
    <w:rsid w:val="4B6E58AC"/>
    <w:rsid w:val="4C95873B"/>
    <w:rsid w:val="4C988FA4"/>
    <w:rsid w:val="4D28B51E"/>
    <w:rsid w:val="4D992964"/>
    <w:rsid w:val="4E1D2F76"/>
    <w:rsid w:val="4E312AC9"/>
    <w:rsid w:val="4E314209"/>
    <w:rsid w:val="4E5C2B89"/>
    <w:rsid w:val="4E68636E"/>
    <w:rsid w:val="4E9A8751"/>
    <w:rsid w:val="4F7B0404"/>
    <w:rsid w:val="4F92E2CE"/>
    <w:rsid w:val="50BD176D"/>
    <w:rsid w:val="51BEC56F"/>
    <w:rsid w:val="51F9CD5E"/>
    <w:rsid w:val="5233ED2E"/>
    <w:rsid w:val="5299FCB0"/>
    <w:rsid w:val="53279CFB"/>
    <w:rsid w:val="533703F8"/>
    <w:rsid w:val="544EF56E"/>
    <w:rsid w:val="549F154B"/>
    <w:rsid w:val="54B54850"/>
    <w:rsid w:val="54CCC9A8"/>
    <w:rsid w:val="54DC9EB2"/>
    <w:rsid w:val="54E04C16"/>
    <w:rsid w:val="5502B1AE"/>
    <w:rsid w:val="55A0DD28"/>
    <w:rsid w:val="55E9BB92"/>
    <w:rsid w:val="5645811F"/>
    <w:rsid w:val="564CC2E4"/>
    <w:rsid w:val="56571D02"/>
    <w:rsid w:val="568409FD"/>
    <w:rsid w:val="56DE88C2"/>
    <w:rsid w:val="581FDA5E"/>
    <w:rsid w:val="587E8D56"/>
    <w:rsid w:val="5885BDB4"/>
    <w:rsid w:val="590A013D"/>
    <w:rsid w:val="5998EF04"/>
    <w:rsid w:val="59B3039B"/>
    <w:rsid w:val="5A162984"/>
    <w:rsid w:val="5B98D188"/>
    <w:rsid w:val="5BA0AFA4"/>
    <w:rsid w:val="5BB92E1E"/>
    <w:rsid w:val="5C21E0A5"/>
    <w:rsid w:val="5C78BA84"/>
    <w:rsid w:val="5C7C5157"/>
    <w:rsid w:val="5CBC624F"/>
    <w:rsid w:val="5CF34B81"/>
    <w:rsid w:val="5D0CB04C"/>
    <w:rsid w:val="5DF5D7B4"/>
    <w:rsid w:val="5E8674BE"/>
    <w:rsid w:val="6022451F"/>
    <w:rsid w:val="6078BBC5"/>
    <w:rsid w:val="60DB28BD"/>
    <w:rsid w:val="611824A5"/>
    <w:rsid w:val="612F429C"/>
    <w:rsid w:val="618D47DF"/>
    <w:rsid w:val="62347E75"/>
    <w:rsid w:val="629BD9EC"/>
    <w:rsid w:val="637BED61"/>
    <w:rsid w:val="6412C97F"/>
    <w:rsid w:val="64B3CC85"/>
    <w:rsid w:val="64F5B642"/>
    <w:rsid w:val="64FE5D66"/>
    <w:rsid w:val="653AFA5E"/>
    <w:rsid w:val="65AFD368"/>
    <w:rsid w:val="66BB5840"/>
    <w:rsid w:val="672E1096"/>
    <w:rsid w:val="67BDFCE1"/>
    <w:rsid w:val="6835FE28"/>
    <w:rsid w:val="68A9D24E"/>
    <w:rsid w:val="6906AE0C"/>
    <w:rsid w:val="693E92A7"/>
    <w:rsid w:val="69483A2F"/>
    <w:rsid w:val="69DEC4F8"/>
    <w:rsid w:val="6A6A1C2E"/>
    <w:rsid w:val="6B1BFB7E"/>
    <w:rsid w:val="6B31AF6F"/>
    <w:rsid w:val="6B47346E"/>
    <w:rsid w:val="6B7B0668"/>
    <w:rsid w:val="6C483980"/>
    <w:rsid w:val="6CBBD945"/>
    <w:rsid w:val="6D372964"/>
    <w:rsid w:val="6D5D55CB"/>
    <w:rsid w:val="6DE409E1"/>
    <w:rsid w:val="6DF691C7"/>
    <w:rsid w:val="6EC18B14"/>
    <w:rsid w:val="6F00E1AB"/>
    <w:rsid w:val="6F41CCE9"/>
    <w:rsid w:val="7062625E"/>
    <w:rsid w:val="72DE7674"/>
    <w:rsid w:val="7340B353"/>
    <w:rsid w:val="7350FD5A"/>
    <w:rsid w:val="73918781"/>
    <w:rsid w:val="73A35071"/>
    <w:rsid w:val="7410FE74"/>
    <w:rsid w:val="7420D6CC"/>
    <w:rsid w:val="74C7423C"/>
    <w:rsid w:val="750387DF"/>
    <w:rsid w:val="7525635B"/>
    <w:rsid w:val="75ACCED5"/>
    <w:rsid w:val="761B836D"/>
    <w:rsid w:val="7638504A"/>
    <w:rsid w:val="76C6122A"/>
    <w:rsid w:val="76F30E86"/>
    <w:rsid w:val="770CAE8F"/>
    <w:rsid w:val="7763ACD3"/>
    <w:rsid w:val="7769078E"/>
    <w:rsid w:val="783B28A1"/>
    <w:rsid w:val="7926BC88"/>
    <w:rsid w:val="79533D72"/>
    <w:rsid w:val="796CF54C"/>
    <w:rsid w:val="79B085E8"/>
    <w:rsid w:val="79C2E42C"/>
    <w:rsid w:val="7A09D046"/>
    <w:rsid w:val="7A2D0761"/>
    <w:rsid w:val="7A772E1C"/>
    <w:rsid w:val="7AB9E5C5"/>
    <w:rsid w:val="7B72C963"/>
    <w:rsid w:val="7B910F5E"/>
    <w:rsid w:val="7BC5191C"/>
    <w:rsid w:val="7C5E5D4A"/>
    <w:rsid w:val="7C5F79C0"/>
    <w:rsid w:val="7C6D0F71"/>
    <w:rsid w:val="7C7919C9"/>
    <w:rsid w:val="7D1CFD22"/>
    <w:rsid w:val="7DBFCE40"/>
    <w:rsid w:val="7DC2E464"/>
    <w:rsid w:val="7E2EB23D"/>
    <w:rsid w:val="7ED4C841"/>
    <w:rsid w:val="7EDDAD60"/>
    <w:rsid w:val="7EEB9D61"/>
    <w:rsid w:val="7F04A764"/>
    <w:rsid w:val="7F07764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7EA4E8"/>
  <w15:chartTrackingRefBased/>
  <w15:docId w15:val="{0E8AD439-FD18-43D3-9447-736DE818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hAnsi="Segoe UI Light" w:cs="Gisha" w:eastAsiaTheme="minorHAnsi"/>
        <w:bCs/>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4457"/>
    <w:pPr>
      <w:spacing w:after="100" w:line="276" w:lineRule="auto"/>
    </w:pPr>
    <w:rPr>
      <w:rFonts w:ascii="Arial" w:hAnsi="Arial" w:cs="Arial"/>
      <w:kern w:val="0"/>
      <w:szCs w:val="16"/>
      <w14:ligatures w14:val="none"/>
    </w:rPr>
  </w:style>
  <w:style w:type="paragraph" w:styleId="Heading1">
    <w:name w:val="heading 1"/>
    <w:basedOn w:val="Normal"/>
    <w:next w:val="Normal"/>
    <w:link w:val="Heading1Char"/>
    <w:uiPriority w:val="9"/>
    <w:qFormat/>
    <w:rsid w:val="002F6992"/>
    <w:pPr>
      <w:keepNext/>
      <w:keepLines/>
      <w:numPr>
        <w:numId w:val="16"/>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6992"/>
    <w:pPr>
      <w:keepNext/>
      <w:keepLines/>
      <w:numPr>
        <w:ilvl w:val="1"/>
        <w:numId w:val="16"/>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Heading2"/>
    <w:next w:val="Normal"/>
    <w:link w:val="Heading3Char"/>
    <w:qFormat/>
    <w:rsid w:val="00B71880"/>
    <w:pPr>
      <w:keepLines w:val="0"/>
      <w:numPr>
        <w:ilvl w:val="2"/>
      </w:numPr>
      <w:tabs>
        <w:tab w:val="right" w:pos="10348"/>
      </w:tabs>
      <w:spacing w:before="20" w:after="120" w:line="240" w:lineRule="auto"/>
      <w:outlineLvl w:val="2"/>
    </w:pPr>
    <w:rPr>
      <w:rFonts w:ascii="Arial" w:hAnsi="Arial" w:eastAsia="Times New Roman" w:cs="Arial"/>
      <w:b/>
      <w:bCs w:val="0"/>
      <w:color w:val="auto"/>
      <w:sz w:val="24"/>
      <w:szCs w:val="24"/>
      <w:lang w:val="en-GB"/>
    </w:rPr>
  </w:style>
  <w:style w:type="paragraph" w:styleId="Heading4">
    <w:name w:val="heading 4"/>
    <w:basedOn w:val="Normal"/>
    <w:next w:val="Normal"/>
    <w:link w:val="Heading4Char"/>
    <w:uiPriority w:val="9"/>
    <w:semiHidden/>
    <w:unhideWhenUsed/>
    <w:qFormat/>
    <w:rsid w:val="002F6992"/>
    <w:pPr>
      <w:keepNext/>
      <w:keepLines/>
      <w:numPr>
        <w:ilvl w:val="3"/>
        <w:numId w:val="16"/>
      </w:numPr>
      <w:spacing w:before="40" w:after="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S-Normal" w:customStyle="1">
    <w:name w:val="RS - Normal"/>
    <w:basedOn w:val="Normal"/>
    <w:qFormat/>
    <w:rsid w:val="002F6992"/>
    <w:pPr>
      <w:spacing w:before="60" w:after="120" w:line="240" w:lineRule="auto"/>
      <w:jc w:val="both"/>
    </w:pPr>
    <w:rPr>
      <w:rFonts w:ascii="Tahoma" w:hAnsi="Tahoma" w:cs="Tahoma"/>
      <w:lang w:val="en-GB"/>
    </w:rPr>
  </w:style>
  <w:style w:type="paragraph" w:styleId="RS-Bullets" w:customStyle="1">
    <w:name w:val="RS - Bullets"/>
    <w:basedOn w:val="RS-Normal"/>
    <w:qFormat/>
    <w:rsid w:val="002F6992"/>
    <w:pPr>
      <w:ind w:left="3600" w:hanging="360"/>
    </w:pPr>
  </w:style>
  <w:style w:type="paragraph" w:styleId="RS-Bullets2" w:customStyle="1">
    <w:name w:val="RS - Bullets 2"/>
    <w:basedOn w:val="RS-Bullets"/>
    <w:qFormat/>
    <w:rsid w:val="002F6992"/>
    <w:pPr>
      <w:ind w:left="1440"/>
    </w:pPr>
  </w:style>
  <w:style w:type="paragraph" w:styleId="RS-BulletsLevel1" w:customStyle="1">
    <w:name w:val="RS - Bullets Level 1"/>
    <w:basedOn w:val="Normal"/>
    <w:qFormat/>
    <w:rsid w:val="007F40C5"/>
    <w:pPr>
      <w:numPr>
        <w:numId w:val="9"/>
      </w:numPr>
      <w:tabs>
        <w:tab w:val="num" w:pos="360"/>
      </w:tabs>
      <w:spacing w:before="60" w:after="120" w:line="240" w:lineRule="auto"/>
      <w:jc w:val="both"/>
    </w:pPr>
    <w:rPr>
      <w:rFonts w:ascii="Tahoma" w:hAnsi="Tahoma" w:cs="Tahoma"/>
    </w:rPr>
  </w:style>
  <w:style w:type="paragraph" w:styleId="RS-BulletsLevel2" w:customStyle="1">
    <w:name w:val="RS - Bullets Level 2"/>
    <w:basedOn w:val="RS-BulletsLevel1"/>
    <w:qFormat/>
    <w:rsid w:val="007F40C5"/>
    <w:pPr>
      <w:numPr>
        <w:ilvl w:val="1"/>
      </w:numPr>
      <w:tabs>
        <w:tab w:val="num" w:pos="360"/>
      </w:tabs>
      <w:ind w:left="0"/>
    </w:pPr>
  </w:style>
  <w:style w:type="paragraph" w:styleId="BodyText">
    <w:name w:val="Body Text"/>
    <w:basedOn w:val="Normal"/>
    <w:link w:val="BodyTextChar"/>
    <w:uiPriority w:val="99"/>
    <w:semiHidden/>
    <w:unhideWhenUsed/>
    <w:rsid w:val="002F6992"/>
    <w:pPr>
      <w:spacing w:after="120"/>
    </w:pPr>
  </w:style>
  <w:style w:type="character" w:styleId="BodyTextChar" w:customStyle="1">
    <w:name w:val="Body Text Char"/>
    <w:basedOn w:val="DefaultParagraphFont"/>
    <w:link w:val="BodyText"/>
    <w:uiPriority w:val="99"/>
    <w:semiHidden/>
    <w:rsid w:val="002F6992"/>
  </w:style>
  <w:style w:type="paragraph" w:styleId="RS-CoverPage-ClientNameTitle" w:customStyle="1">
    <w:name w:val="RS - Cover Page - Client Name &amp; Title"/>
    <w:basedOn w:val="Normal"/>
    <w:next w:val="BodyText"/>
    <w:qFormat/>
    <w:rsid w:val="007F40C5"/>
    <w:pPr>
      <w:spacing w:before="60" w:after="120" w:line="240" w:lineRule="auto"/>
      <w:jc w:val="center"/>
    </w:pPr>
    <w:rPr>
      <w:rFonts w:ascii="Tahoma" w:hAnsi="Tahoma" w:cs="Tahoma"/>
      <w:color w:val="FF00FF"/>
      <w:sz w:val="48"/>
      <w:lang w:val="en-GB"/>
    </w:rPr>
  </w:style>
  <w:style w:type="paragraph" w:styleId="RS-CoverPageContactdetails" w:customStyle="1">
    <w:name w:val="RS - Cover Page Contact details"/>
    <w:basedOn w:val="Normal"/>
    <w:qFormat/>
    <w:rsid w:val="007F40C5"/>
    <w:pPr>
      <w:spacing w:after="0" w:line="240" w:lineRule="auto"/>
      <w:jc w:val="both"/>
    </w:pPr>
    <w:rPr>
      <w:rFonts w:ascii="Tahoma" w:hAnsi="Tahoma" w:cs="Tahoma"/>
      <w:lang w:val="en-GB"/>
    </w:rPr>
  </w:style>
  <w:style w:type="character" w:styleId="Heading1Char" w:customStyle="1">
    <w:name w:val="Heading 1 Char"/>
    <w:basedOn w:val="DefaultParagraphFont"/>
    <w:link w:val="Heading1"/>
    <w:uiPriority w:val="9"/>
    <w:rsid w:val="002F6992"/>
    <w:rPr>
      <w:rFonts w:asciiTheme="majorHAnsi" w:hAnsiTheme="majorHAnsi" w:eastAsiaTheme="majorEastAsia" w:cstheme="majorBidi"/>
      <w:color w:val="2F5496" w:themeColor="accent1" w:themeShade="BF"/>
      <w:kern w:val="0"/>
      <w:sz w:val="32"/>
      <w:szCs w:val="32"/>
      <w14:ligatures w14:val="none"/>
    </w:rPr>
  </w:style>
  <w:style w:type="paragraph" w:styleId="RS-Heading1" w:customStyle="1">
    <w:name w:val="RS - Heading 1"/>
    <w:basedOn w:val="Heading1"/>
    <w:next w:val="Normal"/>
    <w:qFormat/>
    <w:rsid w:val="007F40C5"/>
    <w:pPr>
      <w:numPr>
        <w:numId w:val="8"/>
      </w:numPr>
      <w:spacing w:after="120" w:line="240" w:lineRule="auto"/>
      <w:jc w:val="both"/>
    </w:pPr>
    <w:rPr>
      <w:rFonts w:ascii="Tahoma" w:hAnsi="Tahoma"/>
      <w:bCs w:val="0"/>
      <w:color w:val="auto"/>
      <w:lang w:val="en-GB"/>
    </w:rPr>
  </w:style>
  <w:style w:type="character" w:styleId="Heading2Char" w:customStyle="1">
    <w:name w:val="Heading 2 Char"/>
    <w:basedOn w:val="DefaultParagraphFont"/>
    <w:link w:val="Heading2"/>
    <w:uiPriority w:val="9"/>
    <w:rsid w:val="002F6992"/>
    <w:rPr>
      <w:rFonts w:asciiTheme="majorHAnsi" w:hAnsiTheme="majorHAnsi" w:eastAsiaTheme="majorEastAsia" w:cstheme="majorBidi"/>
      <w:color w:val="2F5496" w:themeColor="accent1" w:themeShade="BF"/>
      <w:kern w:val="0"/>
      <w:sz w:val="26"/>
      <w:szCs w:val="26"/>
      <w14:ligatures w14:val="none"/>
    </w:rPr>
  </w:style>
  <w:style w:type="paragraph" w:styleId="RS-Heading2" w:customStyle="1">
    <w:name w:val="RS - Heading 2"/>
    <w:basedOn w:val="Heading2"/>
    <w:next w:val="Normal"/>
    <w:qFormat/>
    <w:rsid w:val="007F40C5"/>
    <w:pPr>
      <w:numPr>
        <w:numId w:val="8"/>
      </w:numPr>
      <w:spacing w:before="240" w:after="120" w:line="240" w:lineRule="auto"/>
      <w:jc w:val="both"/>
    </w:pPr>
    <w:rPr>
      <w:rFonts w:ascii="Tahoma" w:hAnsi="Tahoma"/>
      <w:bCs w:val="0"/>
      <w:color w:val="538135" w:themeColor="accent6" w:themeShade="BF"/>
      <w:sz w:val="28"/>
      <w:szCs w:val="24"/>
      <w:lang w:val="en-GB"/>
    </w:rPr>
  </w:style>
  <w:style w:type="character" w:styleId="Heading3Char" w:customStyle="1">
    <w:name w:val="Heading 3 Char"/>
    <w:basedOn w:val="DefaultParagraphFont"/>
    <w:link w:val="Heading3"/>
    <w:rsid w:val="002F6992"/>
    <w:rPr>
      <w:rFonts w:ascii="Arial" w:hAnsi="Arial" w:eastAsia="Times New Roman" w:cs="Arial"/>
      <w:b/>
      <w:bCs w:val="0"/>
      <w:kern w:val="0"/>
      <w:sz w:val="24"/>
      <w:szCs w:val="24"/>
      <w:lang w:val="en-GB"/>
      <w14:ligatures w14:val="none"/>
    </w:rPr>
  </w:style>
  <w:style w:type="paragraph" w:styleId="RS-Heading3" w:customStyle="1">
    <w:name w:val="RS - Heading 3"/>
    <w:basedOn w:val="Heading3"/>
    <w:next w:val="Normal"/>
    <w:qFormat/>
    <w:rsid w:val="007F40C5"/>
    <w:pPr>
      <w:numPr>
        <w:numId w:val="8"/>
      </w:numPr>
      <w:spacing w:before="240"/>
      <w:jc w:val="both"/>
    </w:pPr>
    <w:rPr>
      <w:rFonts w:ascii="Tahoma" w:hAnsi="Tahoma"/>
      <w:bCs/>
      <w:color w:val="70AD47" w:themeColor="accent6"/>
      <w:sz w:val="26"/>
      <w:szCs w:val="26"/>
    </w:rPr>
  </w:style>
  <w:style w:type="character" w:styleId="Heading4Char" w:customStyle="1">
    <w:name w:val="Heading 4 Char"/>
    <w:basedOn w:val="DefaultParagraphFont"/>
    <w:link w:val="Heading4"/>
    <w:uiPriority w:val="9"/>
    <w:semiHidden/>
    <w:rsid w:val="002F6992"/>
    <w:rPr>
      <w:rFonts w:asciiTheme="majorHAnsi" w:hAnsiTheme="majorHAnsi" w:eastAsiaTheme="majorEastAsia" w:cstheme="majorBidi"/>
      <w:i/>
      <w:iCs/>
      <w:color w:val="2F5496" w:themeColor="accent1" w:themeShade="BF"/>
      <w:kern w:val="0"/>
      <w:szCs w:val="16"/>
      <w14:ligatures w14:val="none"/>
    </w:rPr>
  </w:style>
  <w:style w:type="paragraph" w:styleId="RS-Heading4" w:customStyle="1">
    <w:name w:val="RS - Heading 4"/>
    <w:basedOn w:val="Heading4"/>
    <w:next w:val="Normal"/>
    <w:qFormat/>
    <w:rsid w:val="007F40C5"/>
    <w:pPr>
      <w:spacing w:before="240" w:after="120" w:line="240" w:lineRule="auto"/>
      <w:jc w:val="both"/>
    </w:pPr>
    <w:rPr>
      <w:rFonts w:ascii="Tahoma" w:hAnsi="Tahoma"/>
      <w:b/>
      <w:bCs w:val="0"/>
      <w:i w:val="0"/>
      <w:color w:val="auto"/>
      <w:lang w:val="en-GB"/>
    </w:rPr>
  </w:style>
  <w:style w:type="paragraph" w:styleId="RS-NumberingLetters" w:customStyle="1">
    <w:name w:val="RS - Numbering Letters"/>
    <w:basedOn w:val="Normal"/>
    <w:qFormat/>
    <w:rsid w:val="007F40C5"/>
    <w:pPr>
      <w:spacing w:before="60" w:after="120" w:line="240" w:lineRule="auto"/>
      <w:jc w:val="both"/>
    </w:pPr>
    <w:rPr>
      <w:rFonts w:ascii="Tahoma" w:hAnsi="Tahoma" w:cs="Tahoma"/>
      <w:lang w:val="en-GB"/>
    </w:rPr>
  </w:style>
  <w:style w:type="paragraph" w:styleId="RS-NumberingLevel1" w:customStyle="1">
    <w:name w:val="RS - Numbering Level 1"/>
    <w:basedOn w:val="Normal"/>
    <w:qFormat/>
    <w:rsid w:val="007F40C5"/>
    <w:pPr>
      <w:spacing w:before="60" w:after="120" w:line="240" w:lineRule="auto"/>
      <w:jc w:val="both"/>
    </w:pPr>
    <w:rPr>
      <w:rFonts w:ascii="Tahoma" w:hAnsi="Tahoma" w:cs="Tahoma"/>
      <w:lang w:val="en-GB"/>
    </w:rPr>
  </w:style>
  <w:style w:type="paragraph" w:styleId="RS-NumberingLevel2" w:customStyle="1">
    <w:name w:val="RS - Numbering Level 2"/>
    <w:basedOn w:val="RS-NumberingLevel1"/>
    <w:qFormat/>
    <w:rsid w:val="007F40C5"/>
  </w:style>
  <w:style w:type="paragraph" w:styleId="RS-TableofContents-ClientNameTitle" w:customStyle="1">
    <w:name w:val="RS - Table of Contents - Client Name &amp; Title"/>
    <w:basedOn w:val="RS-CoverPage-ClientNameTitle"/>
    <w:next w:val="BodyText"/>
    <w:qFormat/>
    <w:rsid w:val="007F40C5"/>
    <w:rPr>
      <w:sz w:val="32"/>
    </w:rPr>
  </w:style>
  <w:style w:type="paragraph" w:styleId="RS-Tables-BodyText" w:customStyle="1">
    <w:name w:val="RS - Tables - Body Text"/>
    <w:basedOn w:val="BodyText"/>
    <w:qFormat/>
    <w:rsid w:val="007F40C5"/>
    <w:pPr>
      <w:spacing w:before="60" w:line="240" w:lineRule="auto"/>
      <w:jc w:val="both"/>
    </w:pPr>
    <w:rPr>
      <w:rFonts w:ascii="Tahoma" w:hAnsi="Tahoma" w:cs="Tahoma"/>
      <w:lang w:val="en-GB"/>
    </w:rPr>
  </w:style>
  <w:style w:type="paragraph" w:styleId="RS-Tables-Header" w:customStyle="1">
    <w:name w:val="RS - Tables - Header"/>
    <w:basedOn w:val="RS-Tables-BodyText"/>
    <w:qFormat/>
    <w:rsid w:val="007F40C5"/>
    <w:rPr>
      <w:b/>
    </w:rPr>
  </w:style>
  <w:style w:type="paragraph" w:styleId="RSHeading1" w:customStyle="1">
    <w:name w:val="RS Heading 1"/>
    <w:basedOn w:val="Normal"/>
    <w:rsid w:val="007F40C5"/>
    <w:pPr>
      <w:keepNext/>
      <w:tabs>
        <w:tab w:val="num" w:pos="360"/>
        <w:tab w:val="left" w:pos="720"/>
      </w:tabs>
      <w:spacing w:after="120" w:line="240" w:lineRule="auto"/>
      <w:outlineLvl w:val="0"/>
    </w:pPr>
    <w:rPr>
      <w:rFonts w:eastAsia="Times New Roman" w:cs="Times New Roman"/>
      <w:b/>
      <w:bCs w:val="0"/>
      <w:szCs w:val="20"/>
      <w:lang w:val="en-US"/>
    </w:rPr>
  </w:style>
  <w:style w:type="paragraph" w:styleId="RSHeading2" w:customStyle="1">
    <w:name w:val="RS Heading 2"/>
    <w:basedOn w:val="Heading2"/>
    <w:rsid w:val="007F40C5"/>
    <w:pPr>
      <w:keepLines w:val="0"/>
      <w:numPr>
        <w:numId w:val="7"/>
      </w:numPr>
      <w:tabs>
        <w:tab w:val="num" w:pos="720"/>
      </w:tabs>
      <w:snapToGrid w:val="0"/>
      <w:spacing w:before="120" w:after="120" w:line="240" w:lineRule="auto"/>
      <w:ind w:left="576" w:hanging="576"/>
    </w:pPr>
    <w:rPr>
      <w:rFonts w:ascii="Arial" w:hAnsi="Arial" w:eastAsia="Times New Roman" w:cs="Times New Roman"/>
      <w:color w:val="000000"/>
      <w:sz w:val="22"/>
      <w:szCs w:val="20"/>
      <w:lang w:val="en-US"/>
    </w:rPr>
  </w:style>
  <w:style w:type="paragraph" w:styleId="TOC1">
    <w:name w:val="toc 1"/>
    <w:basedOn w:val="Normal"/>
    <w:next w:val="Normal"/>
    <w:autoRedefine/>
    <w:uiPriority w:val="39"/>
    <w:unhideWhenUsed/>
    <w:rsid w:val="007F40C5"/>
    <w:pPr>
      <w:tabs>
        <w:tab w:val="right" w:leader="dot" w:pos="9016"/>
      </w:tabs>
      <w:spacing w:before="60" w:line="240" w:lineRule="auto"/>
      <w:jc w:val="both"/>
    </w:pPr>
    <w:rPr>
      <w:rFonts w:ascii="Tahoma" w:hAnsi="Tahoma" w:cs="Tahoma"/>
      <w:caps/>
      <w:lang w:val="en-GB"/>
    </w:rPr>
  </w:style>
  <w:style w:type="paragraph" w:styleId="TOC2">
    <w:name w:val="toc 2"/>
    <w:basedOn w:val="Normal"/>
    <w:next w:val="Normal"/>
    <w:autoRedefine/>
    <w:uiPriority w:val="39"/>
    <w:unhideWhenUsed/>
    <w:rsid w:val="007F40C5"/>
    <w:pPr>
      <w:spacing w:before="60" w:line="240" w:lineRule="auto"/>
      <w:ind w:left="198"/>
      <w:jc w:val="both"/>
    </w:pPr>
    <w:rPr>
      <w:rFonts w:ascii="Tahoma" w:hAnsi="Tahoma" w:cs="Tahoma"/>
      <w:lang w:val="en-GB"/>
    </w:rPr>
  </w:style>
  <w:style w:type="paragraph" w:styleId="TOC3">
    <w:name w:val="toc 3"/>
    <w:basedOn w:val="Normal"/>
    <w:next w:val="Normal"/>
    <w:autoRedefine/>
    <w:uiPriority w:val="39"/>
    <w:unhideWhenUsed/>
    <w:rsid w:val="007F40C5"/>
    <w:pPr>
      <w:spacing w:before="60" w:line="240" w:lineRule="auto"/>
      <w:ind w:left="400"/>
      <w:jc w:val="both"/>
    </w:pPr>
    <w:rPr>
      <w:rFonts w:ascii="Tahoma" w:hAnsi="Tahoma" w:cs="Tahoma"/>
      <w:lang w:val="en-GB"/>
    </w:rPr>
  </w:style>
  <w:style w:type="paragraph" w:styleId="TOCHeading">
    <w:name w:val="TOC Heading"/>
    <w:basedOn w:val="Heading1"/>
    <w:next w:val="Normal"/>
    <w:uiPriority w:val="39"/>
    <w:unhideWhenUsed/>
    <w:qFormat/>
    <w:rsid w:val="007F40C5"/>
    <w:pPr>
      <w:spacing w:before="480"/>
      <w:jc w:val="both"/>
      <w:outlineLvl w:val="9"/>
    </w:pPr>
    <w:rPr>
      <w:rFonts w:ascii="Tahoma" w:hAnsi="Tahoma"/>
      <w:b/>
      <w:bCs w:val="0"/>
      <w:sz w:val="28"/>
      <w:szCs w:val="28"/>
      <w:lang w:val="en-US" w:eastAsia="ja-JP"/>
    </w:rPr>
  </w:style>
  <w:style w:type="paragraph" w:styleId="TRC-DR-DocumentHeading1" w:customStyle="1">
    <w:name w:val="*TRC-DR- Document Heading1"/>
    <w:basedOn w:val="Normal"/>
    <w:qFormat/>
    <w:rsid w:val="007575F5"/>
    <w:rPr>
      <w:b/>
      <w:sz w:val="32"/>
      <w:szCs w:val="32"/>
    </w:rPr>
  </w:style>
  <w:style w:type="paragraph" w:styleId="TRC-DR-DocumentHeading2" w:customStyle="1">
    <w:name w:val="*TRC-DR-Document Heading2"/>
    <w:basedOn w:val="Normal"/>
    <w:qFormat/>
    <w:rsid w:val="007575F5"/>
    <w:pPr>
      <w:spacing w:after="0" w:line="240" w:lineRule="auto"/>
    </w:pPr>
    <w:rPr>
      <w:sz w:val="28"/>
      <w:szCs w:val="28"/>
    </w:rPr>
  </w:style>
  <w:style w:type="paragraph" w:styleId="TRC-DR-Heading1" w:customStyle="1">
    <w:name w:val="*TRC-DR-Heading1"/>
    <w:basedOn w:val="Normal"/>
    <w:qFormat/>
    <w:rsid w:val="007575F5"/>
    <w:pPr>
      <w:keepNext/>
      <w:spacing w:before="120" w:line="240" w:lineRule="auto"/>
      <w:jc w:val="both"/>
    </w:pPr>
    <w:rPr>
      <w:bCs w:val="0"/>
      <w:color w:val="000000"/>
      <w:sz w:val="24"/>
      <w:szCs w:val="24"/>
      <w:u w:val="single"/>
    </w:rPr>
  </w:style>
  <w:style w:type="paragraph" w:styleId="TRC-DR-ParaLevel1" w:customStyle="1">
    <w:name w:val="*TRC-DR-Para Level1"/>
    <w:basedOn w:val="ListParagraph"/>
    <w:qFormat/>
    <w:rsid w:val="007575F5"/>
    <w:pPr>
      <w:ind w:left="567" w:hanging="567"/>
      <w:contextualSpacing w:val="0"/>
    </w:pPr>
  </w:style>
  <w:style w:type="paragraph" w:styleId="ListParagraph">
    <w:name w:val="List Paragraph"/>
    <w:basedOn w:val="Normal"/>
    <w:uiPriority w:val="34"/>
    <w:qFormat/>
    <w:rsid w:val="007575F5"/>
    <w:pPr>
      <w:ind w:left="720"/>
      <w:contextualSpacing/>
    </w:pPr>
  </w:style>
  <w:style w:type="paragraph" w:styleId="TRC-DR-ParaLevel2" w:customStyle="1">
    <w:name w:val="*TRC-DR-Para Level2"/>
    <w:basedOn w:val="ListParagraph"/>
    <w:qFormat/>
    <w:rsid w:val="007575F5"/>
    <w:pPr>
      <w:ind w:left="1134" w:hanging="567"/>
    </w:pPr>
  </w:style>
  <w:style w:type="paragraph" w:styleId="TRC-DR-ParaLevel3" w:customStyle="1">
    <w:name w:val="*TRC-DR-Para Level3"/>
    <w:basedOn w:val="TRC-DR-ParaLevel2"/>
    <w:qFormat/>
    <w:rsid w:val="007575F5"/>
    <w:pPr>
      <w:numPr>
        <w:ilvl w:val="2"/>
        <w:numId w:val="10"/>
      </w:numPr>
    </w:pPr>
  </w:style>
  <w:style w:type="paragraph" w:styleId="Number" w:customStyle="1">
    <w:name w:val="Number"/>
    <w:basedOn w:val="ListParagraph"/>
    <w:qFormat/>
    <w:rsid w:val="00C767B8"/>
    <w:pPr>
      <w:numPr>
        <w:numId w:val="17"/>
      </w:numPr>
      <w:spacing w:after="80" w:line="240" w:lineRule="auto"/>
      <w:contextualSpacing w:val="0"/>
    </w:pPr>
    <w:rPr>
      <w:rFonts w:ascii="Segoe UI Semilight" w:hAnsi="Segoe UI Semilight" w:eastAsiaTheme="minorEastAsia" w:cstheme="minorBidi"/>
      <w:bCs w:val="0"/>
      <w:szCs w:val="24"/>
      <w:lang w:val="en-US"/>
    </w:rPr>
  </w:style>
  <w:style w:type="table" w:styleId="GridTable1Light-Accent6">
    <w:name w:val="Grid Table 1 Light Accent 6"/>
    <w:basedOn w:val="TableNormal"/>
    <w:uiPriority w:val="46"/>
    <w:rsid w:val="00F65DF5"/>
    <w:pPr>
      <w:spacing w:after="0" w:line="240" w:lineRule="auto"/>
    </w:pPr>
    <w:rPr>
      <w:rFonts w:asciiTheme="minorHAnsi" w:hAnsiTheme="minorHAnsi" w:cstheme="minorBidi"/>
      <w:bCs w:val="0"/>
    </w:rPr>
    <w:tblPr>
      <w:tblStyleRowBandSize w:val="1"/>
      <w:tblStyleColBandSize w:val="1"/>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val="0"/>
        <w:bCs/>
      </w:rPr>
    </w:tblStylePr>
    <w:tblStylePr w:type="lastCol">
      <w:rPr>
        <w:b/>
        <w:bCs/>
      </w:r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F65DF5"/>
    <w:pPr>
      <w:spacing w:after="0" w:line="240" w:lineRule="auto"/>
    </w:pPr>
    <w:rPr>
      <w:rFonts w:asciiTheme="minorHAnsi" w:hAnsiTheme="minorHAnsi" w:cstheme="minorBidi"/>
      <w:bCs w:val="0"/>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val="0"/>
        <w:bCs/>
      </w:rPr>
      <w:tblPr/>
      <w:tcPr>
        <w:tc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val="0"/>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CoGCNumbered1" w:customStyle="1">
    <w:name w:val="CoGC Numbered 1"/>
    <w:basedOn w:val="BodyText"/>
    <w:qFormat/>
    <w:rsid w:val="008A2A40"/>
    <w:pPr>
      <w:numPr>
        <w:numId w:val="13"/>
      </w:numPr>
      <w:tabs>
        <w:tab w:val="right" w:pos="9781"/>
      </w:tabs>
      <w:spacing w:before="20" w:after="20" w:line="240" w:lineRule="auto"/>
    </w:pPr>
    <w:rPr>
      <w:rFonts w:eastAsia="Times New Roman"/>
      <w:bCs w:val="0"/>
      <w:szCs w:val="22"/>
    </w:rPr>
  </w:style>
  <w:style w:type="paragraph" w:styleId="CoGCNumbered2" w:customStyle="1">
    <w:name w:val="CoGC Numbered 2"/>
    <w:basedOn w:val="BodyText"/>
    <w:qFormat/>
    <w:rsid w:val="008A2A40"/>
    <w:pPr>
      <w:numPr>
        <w:ilvl w:val="1"/>
        <w:numId w:val="14"/>
      </w:numPr>
      <w:tabs>
        <w:tab w:val="right" w:pos="9781"/>
      </w:tabs>
      <w:spacing w:before="20" w:after="20" w:line="240" w:lineRule="auto"/>
    </w:pPr>
    <w:rPr>
      <w:rFonts w:eastAsia="Times New Roman"/>
      <w:bCs w:val="0"/>
      <w:szCs w:val="22"/>
    </w:rPr>
  </w:style>
  <w:style w:type="paragraph" w:styleId="CoGCBullets" w:customStyle="1">
    <w:name w:val="CoGC Bullets"/>
    <w:basedOn w:val="BodyText"/>
    <w:qFormat/>
    <w:rsid w:val="008A2A40"/>
    <w:pPr>
      <w:numPr>
        <w:numId w:val="12"/>
      </w:numPr>
      <w:tabs>
        <w:tab w:val="right" w:pos="9781"/>
      </w:tabs>
      <w:spacing w:before="20" w:after="20" w:line="240" w:lineRule="auto"/>
    </w:pPr>
    <w:rPr>
      <w:rFonts w:eastAsia="Times New Roman"/>
      <w:bCs w:val="0"/>
      <w:szCs w:val="22"/>
    </w:rPr>
  </w:style>
  <w:style w:type="paragraph" w:styleId="CoGCHeading1" w:customStyle="1">
    <w:name w:val="CoGC Heading 1"/>
    <w:basedOn w:val="Heading1"/>
    <w:next w:val="BodyText"/>
    <w:qFormat/>
    <w:rsid w:val="008A2A40"/>
    <w:pPr>
      <w:keepNext w:val="0"/>
      <w:keepLines w:val="0"/>
      <w:framePr w:hSpace="180" w:wrap="around" w:hAnchor="text" w:y="540"/>
      <w:spacing w:before="120" w:after="120" w:line="240" w:lineRule="auto"/>
      <w:ind w:left="113"/>
    </w:pPr>
    <w:rPr>
      <w:rFonts w:ascii="Arial Narrow" w:hAnsi="Arial Narrow" w:eastAsia="Times New Roman" w:cs="Arial"/>
      <w:color w:val="FFFFFF"/>
      <w:sz w:val="40"/>
      <w:szCs w:val="40"/>
    </w:rPr>
  </w:style>
  <w:style w:type="paragraph" w:styleId="CoGCHeading2" w:customStyle="1">
    <w:name w:val="CoGC Heading 2"/>
    <w:basedOn w:val="Heading2"/>
    <w:next w:val="BodyText"/>
    <w:qFormat/>
    <w:rsid w:val="008A2A40"/>
    <w:pPr>
      <w:keepNext w:val="0"/>
      <w:keepLines w:val="0"/>
      <w:tabs>
        <w:tab w:val="right" w:pos="10348"/>
      </w:tabs>
      <w:spacing w:before="20" w:after="20" w:line="240" w:lineRule="auto"/>
    </w:pPr>
    <w:rPr>
      <w:rFonts w:ascii="Arial" w:hAnsi="Arial" w:eastAsia="Times New Roman" w:cs="Arial"/>
      <w:b/>
      <w:bCs w:val="0"/>
      <w:color w:val="auto"/>
      <w:sz w:val="28"/>
      <w:szCs w:val="28"/>
    </w:rPr>
  </w:style>
  <w:style w:type="paragraph" w:styleId="CoGCTableHeading" w:customStyle="1">
    <w:name w:val="CoGC Table Heading"/>
    <w:basedOn w:val="Normal"/>
    <w:qFormat/>
    <w:rsid w:val="008A2A40"/>
    <w:pPr>
      <w:spacing w:before="120" w:after="240"/>
    </w:pPr>
    <w:rPr>
      <w:rFonts w:eastAsia="Times New Roman"/>
      <w:b/>
      <w:bCs w:val="0"/>
      <w:color w:val="FFFFFF"/>
      <w:szCs w:val="22"/>
    </w:rPr>
  </w:style>
  <w:style w:type="paragraph" w:styleId="CoGCTableText" w:customStyle="1">
    <w:name w:val="CoGC Table Text"/>
    <w:basedOn w:val="Normal"/>
    <w:qFormat/>
    <w:rsid w:val="008A2A40"/>
    <w:pPr>
      <w:spacing w:before="120" w:after="120"/>
    </w:pPr>
    <w:rPr>
      <w:rFonts w:eastAsia="Times New Roman"/>
      <w:bCs w:val="0"/>
      <w:szCs w:val="22"/>
    </w:rPr>
  </w:style>
  <w:style w:type="paragraph" w:styleId="NormalWeb">
    <w:name w:val="Normal (Web)"/>
    <w:basedOn w:val="Normal"/>
    <w:uiPriority w:val="99"/>
    <w:semiHidden/>
    <w:unhideWhenUsed/>
    <w:rsid w:val="00A31533"/>
    <w:pPr>
      <w:spacing w:before="100" w:beforeAutospacing="1" w:afterAutospacing="1" w:line="240" w:lineRule="auto"/>
    </w:pPr>
    <w:rPr>
      <w:rFonts w:ascii="Times New Roman" w:hAnsi="Times New Roman" w:eastAsia="Times New Roman" w:cs="Times New Roman"/>
      <w:bCs w:val="0"/>
      <w:sz w:val="24"/>
      <w:szCs w:val="24"/>
      <w:lang w:eastAsia="en-AU"/>
    </w:rPr>
  </w:style>
  <w:style w:type="paragraph" w:styleId="Title">
    <w:name w:val="Title"/>
    <w:basedOn w:val="Normal"/>
    <w:next w:val="Normal"/>
    <w:link w:val="TitleChar"/>
    <w:uiPriority w:val="10"/>
    <w:qFormat/>
    <w:rsid w:val="00A31533"/>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31533"/>
    <w:rPr>
      <w:rFonts w:asciiTheme="majorHAnsi" w:hAnsiTheme="majorHAnsi" w:eastAsiaTheme="majorEastAsia" w:cstheme="majorBidi"/>
      <w:spacing w:val="-10"/>
      <w:kern w:val="28"/>
      <w:sz w:val="56"/>
      <w:szCs w:val="56"/>
      <w14:ligatures w14:val="none"/>
    </w:rPr>
  </w:style>
  <w:style w:type="paragraph" w:styleId="Subtitle">
    <w:name w:val="Subtitle"/>
    <w:basedOn w:val="Normal"/>
    <w:next w:val="Normal"/>
    <w:link w:val="SubtitleChar"/>
    <w:uiPriority w:val="11"/>
    <w:qFormat/>
    <w:rsid w:val="00A31533"/>
    <w:pPr>
      <w:numPr>
        <w:ilvl w:val="1"/>
      </w:numPr>
      <w:spacing w:after="160"/>
    </w:pPr>
    <w:rPr>
      <w:rFonts w:asciiTheme="minorHAnsi" w:hAnsiTheme="minorHAnsi"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A31533"/>
    <w:rPr>
      <w:rFonts w:asciiTheme="minorHAnsi" w:hAnsiTheme="minorHAnsi" w:eastAsiaTheme="minorEastAsia" w:cstheme="minorBidi"/>
      <w:color w:val="5A5A5A" w:themeColor="text1" w:themeTint="A5"/>
      <w:spacing w:val="15"/>
      <w:kern w:val="0"/>
      <w14:ligatures w14:val="none"/>
    </w:rPr>
  </w:style>
  <w:style w:type="paragraph" w:styleId="RIMPABodyText" w:customStyle="1">
    <w:name w:val="RIMPA Body Text"/>
    <w:basedOn w:val="Normal"/>
    <w:qFormat/>
    <w:rsid w:val="004014CC"/>
    <w:pPr>
      <w:spacing w:after="120" w:line="240" w:lineRule="auto"/>
      <w:contextualSpacing/>
    </w:pPr>
    <w:rPr>
      <w:rFonts w:ascii="Hero New Light" w:hAnsi="Hero New Light" w:cs="Times New Roman"/>
      <w:bCs w:val="0"/>
      <w:kern w:val="24"/>
      <w:szCs w:val="23"/>
      <w14:ligatures w14:val="standardContextual"/>
    </w:rPr>
  </w:style>
  <w:style w:type="paragraph" w:styleId="RIMPABullets1" w:customStyle="1">
    <w:name w:val="RIMPA Bullets 1"/>
    <w:basedOn w:val="ListParagraph"/>
    <w:qFormat/>
    <w:rsid w:val="00A31533"/>
    <w:pPr>
      <w:numPr>
        <w:numId w:val="15"/>
      </w:numPr>
      <w:spacing w:after="120" w:line="264" w:lineRule="auto"/>
    </w:pPr>
    <w:rPr>
      <w:rFonts w:ascii="Hero New Light" w:hAnsi="Hero New Light" w:cs="Times New Roman"/>
      <w:bCs w:val="0"/>
      <w:kern w:val="24"/>
      <w:szCs w:val="23"/>
      <w14:ligatures w14:val="standardContextual"/>
    </w:rPr>
  </w:style>
  <w:style w:type="paragraph" w:styleId="RIMPAHeading1" w:customStyle="1">
    <w:name w:val="RIMPA Heading 1"/>
    <w:basedOn w:val="Heading1"/>
    <w:next w:val="RIMPAHeading2"/>
    <w:qFormat/>
    <w:rsid w:val="00A31533"/>
    <w:pPr>
      <w:spacing w:before="180" w:after="80" w:line="240" w:lineRule="auto"/>
    </w:pPr>
    <w:rPr>
      <w:rFonts w:ascii="Hero New Light" w:hAnsi="Hero New Light" w:cs="Calibri"/>
      <w:bCs w:val="0"/>
      <w:caps/>
      <w:color w:val="253C96"/>
    </w:rPr>
  </w:style>
  <w:style w:type="paragraph" w:styleId="RIMPANumbering1" w:customStyle="1">
    <w:name w:val="RIMPA Numbering 1"/>
    <w:basedOn w:val="Number"/>
    <w:qFormat/>
    <w:rsid w:val="00A31533"/>
    <w:rPr>
      <w:rFonts w:ascii="Hero New Light" w:hAnsi="Hero New Light"/>
    </w:rPr>
  </w:style>
  <w:style w:type="paragraph" w:styleId="RIMPASubtitle" w:customStyle="1">
    <w:name w:val="RIMPA Subtitle"/>
    <w:basedOn w:val="Normal"/>
    <w:qFormat/>
    <w:rsid w:val="00A31533"/>
    <w:pPr>
      <w:spacing w:after="120"/>
    </w:pPr>
    <w:rPr>
      <w:b/>
      <w:i/>
      <w:color w:val="00B0F0"/>
      <w:kern w:val="24"/>
      <w:sz w:val="44"/>
      <w:szCs w:val="44"/>
      <w14:ligatures w14:val="standardContextual"/>
    </w:rPr>
  </w:style>
  <w:style w:type="table" w:styleId="RIMPATable" w:customStyle="1">
    <w:name w:val="RIMPA Table"/>
    <w:basedOn w:val="TableNormal"/>
    <w:uiPriority w:val="99"/>
    <w:rsid w:val="00A31533"/>
    <w:pPr>
      <w:spacing w:after="0" w:line="240" w:lineRule="auto"/>
    </w:pPr>
    <w:rPr>
      <w:rFonts w:ascii="Segoe UI Semilight" w:hAnsi="Segoe UI Semilight" w:cs="Times New Roman"/>
      <w:bCs w:val="0"/>
      <w:kern w:val="24"/>
      <w:szCs w:val="23"/>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rPr>
        <w:rFonts w:ascii="Segoe UI Semilight" w:hAnsi="Segoe UI Semilight"/>
        <w:b/>
        <w:color w:val="FFFFFF" w:themeColor="background1"/>
      </w:rPr>
      <w:tblPr/>
      <w:tcPr>
        <w:shd w:val="clear" w:color="auto" w:fill="00B0F0"/>
      </w:tcPr>
    </w:tblStylePr>
  </w:style>
  <w:style w:type="paragraph" w:styleId="RIMPATitle" w:customStyle="1">
    <w:name w:val="RIMPA Title"/>
    <w:basedOn w:val="Normal"/>
    <w:qFormat/>
    <w:rsid w:val="00A31533"/>
    <w:pPr>
      <w:spacing w:after="120"/>
    </w:pPr>
    <w:rPr>
      <w:b/>
      <w:color w:val="FFFFFF" w:themeColor="background1"/>
      <w:kern w:val="24"/>
      <w:sz w:val="76"/>
      <w:szCs w:val="76"/>
      <w14:ligatures w14:val="standardContextual"/>
    </w:rPr>
  </w:style>
  <w:style w:type="paragraph" w:styleId="RIMPATOCHeading" w:customStyle="1">
    <w:name w:val="RIMPA TOC Heading"/>
    <w:basedOn w:val="TOCHeading"/>
    <w:qFormat/>
    <w:rsid w:val="00A31533"/>
    <w:pPr>
      <w:numPr>
        <w:numId w:val="0"/>
      </w:numPr>
      <w:spacing w:before="180" w:after="240" w:line="259" w:lineRule="auto"/>
      <w:jc w:val="left"/>
    </w:pPr>
    <w:rPr>
      <w:rFonts w:ascii="Hero New Light" w:hAnsi="Hero New Light"/>
      <w:b w:val="0"/>
      <w:caps/>
      <w:smallCaps/>
      <w:color w:val="253C96"/>
      <w:sz w:val="32"/>
      <w:szCs w:val="32"/>
      <w:lang w:eastAsia="en-US"/>
    </w:rPr>
  </w:style>
  <w:style w:type="paragraph" w:styleId="RIMPAHeading2" w:customStyle="1">
    <w:name w:val="RIMPA Heading 2"/>
    <w:basedOn w:val="Heading2"/>
    <w:next w:val="RIMPABodyText"/>
    <w:qFormat/>
    <w:rsid w:val="00740921"/>
    <w:rPr>
      <w:lang w:eastAsia="en-AU"/>
    </w:rPr>
  </w:style>
  <w:style w:type="paragraph" w:styleId="Header">
    <w:name w:val="header"/>
    <w:basedOn w:val="Normal"/>
    <w:link w:val="HeaderChar"/>
    <w:uiPriority w:val="99"/>
    <w:unhideWhenUsed/>
    <w:rsid w:val="009610F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610F3"/>
    <w:rPr>
      <w:rFonts w:ascii="Arial" w:hAnsi="Arial" w:cs="Arial"/>
      <w:kern w:val="0"/>
      <w:szCs w:val="16"/>
      <w14:ligatures w14:val="none"/>
    </w:rPr>
  </w:style>
  <w:style w:type="paragraph" w:styleId="Footer">
    <w:name w:val="footer"/>
    <w:basedOn w:val="Normal"/>
    <w:link w:val="FooterChar"/>
    <w:uiPriority w:val="99"/>
    <w:unhideWhenUsed/>
    <w:rsid w:val="009610F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610F3"/>
    <w:rPr>
      <w:rFonts w:ascii="Arial" w:hAnsi="Arial" w:cs="Arial"/>
      <w:kern w:val="0"/>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7A34E935E5B747BC4A339007458675" ma:contentTypeVersion="16" ma:contentTypeDescription="Create a new document." ma:contentTypeScope="" ma:versionID="a16f3aa4d5472f702e4431d6c158b2f2">
  <xsd:schema xmlns:xsd="http://www.w3.org/2001/XMLSchema" xmlns:xs="http://www.w3.org/2001/XMLSchema" xmlns:p="http://schemas.microsoft.com/office/2006/metadata/properties" xmlns:ns2="d6043696-41a8-46cd-8bee-28fdc83f432f" xmlns:ns3="e6033dd4-6d31-4c81-8bff-7c4854668053" targetNamespace="http://schemas.microsoft.com/office/2006/metadata/properties" ma:root="true" ma:fieldsID="986bba253b3a8e15e4eae6fafdedbe60" ns2:_="" ns3:_="">
    <xsd:import namespace="d6043696-41a8-46cd-8bee-28fdc83f432f"/>
    <xsd:import namespace="e6033dd4-6d31-4c81-8bff-7c48546680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Not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43696-41a8-46cd-8bee-28fdc83f4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Notes" ma:index="13" nillable="true" ma:displayName="Notes" ma:format="Dropdown" ma:internalName="Notes">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ee6ee1-c738-48d0-aa67-0f5aea861d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33dd4-6d31-4c81-8bff-7c48546680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e4493a3-953b-401b-9e78-cccd1eb78032}" ma:internalName="TaxCatchAll" ma:showField="CatchAllData" ma:web="e6033dd4-6d31-4c81-8bff-7c48546680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033dd4-6d31-4c81-8bff-7c4854668053" xsi:nil="true"/>
    <lcf76f155ced4ddcb4097134ff3c332f xmlns="d6043696-41a8-46cd-8bee-28fdc83f432f">
      <Terms xmlns="http://schemas.microsoft.com/office/infopath/2007/PartnerControls"/>
    </lcf76f155ced4ddcb4097134ff3c332f>
    <Notes xmlns="d6043696-41a8-46cd-8bee-28fdc83f432f" xsi:nil="true"/>
  </documentManagement>
</p:properties>
</file>

<file path=customXml/itemProps1.xml><?xml version="1.0" encoding="utf-8"?>
<ds:datastoreItem xmlns:ds="http://schemas.openxmlformats.org/officeDocument/2006/customXml" ds:itemID="{48A532E0-82F4-4D6D-85BC-3C00806F5CD1}">
  <ds:schemaRefs>
    <ds:schemaRef ds:uri="http://schemas.microsoft.com/sharepoint/v3/contenttype/forms"/>
  </ds:schemaRefs>
</ds:datastoreItem>
</file>

<file path=customXml/itemProps2.xml><?xml version="1.0" encoding="utf-8"?>
<ds:datastoreItem xmlns:ds="http://schemas.openxmlformats.org/officeDocument/2006/customXml" ds:itemID="{73668572-15C4-46EA-A140-92CDA28D9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43696-41a8-46cd-8bee-28fdc83f432f"/>
    <ds:schemaRef ds:uri="e6033dd4-6d31-4c81-8bff-7c48546680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7FDCD-2308-4208-A684-BD82DAA6F5D2}">
  <ds:schemaRefs>
    <ds:schemaRef ds:uri="http://purl.org/dc/elements/1.1/"/>
    <ds:schemaRef ds:uri="http://schemas.microsoft.com/office/2006/documentManagement/types"/>
    <ds:schemaRef ds:uri="http://schemas.openxmlformats.org/package/2006/metadata/core-properties"/>
    <ds:schemaRef ds:uri="http://purl.org/dc/terms/"/>
    <ds:schemaRef ds:uri="http://www.w3.org/XML/1998/namespace"/>
    <ds:schemaRef ds:uri="d6043696-41a8-46cd-8bee-28fdc83f432f"/>
    <ds:schemaRef ds:uri="http://purl.org/dc/dcmitype/"/>
    <ds:schemaRef ds:uri="http://schemas.microsoft.com/office/infopath/2007/PartnerControls"/>
    <ds:schemaRef ds:uri="e6033dd4-6d31-4c81-8bff-7c4854668053"/>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Nancy Taia</dc:creator>
  <keywords/>
  <dc:description/>
  <lastModifiedBy>Nancy Taia</lastModifiedBy>
  <revision>5</revision>
  <dcterms:created xsi:type="dcterms:W3CDTF">2025-04-13T23:45:00.0000000Z</dcterms:created>
  <dcterms:modified xsi:type="dcterms:W3CDTF">2025-04-14T02:17:13.1906969Z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0x010100707A34E935E5B747BC4A339007458675</vt:lpwstr>
  </property>
  <property fmtid="{D5CDD505-2E9C-101B-9397-08002B2CF9AE}" pid="3" name="MediaServiceImageTags">
    <vt:lpwstr/>
  </property>
</Properties>
</file>