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w:hAnsi="Aptos"/>
        </w:rPr>
        <w:id w:val="-1599782471"/>
        <w:docPartObj>
          <w:docPartGallery w:val="Cover Pages"/>
          <w:docPartUnique/>
        </w:docPartObj>
      </w:sdtPr>
      <w:sdtEndPr/>
      <w:sdtContent>
        <w:p w14:paraId="14E92D66" w14:textId="77777777" w:rsidR="00293BBD" w:rsidRPr="002D417A" w:rsidRDefault="00293BBD">
          <w:pPr>
            <w:rPr>
              <w:rFonts w:ascii="Aptos" w:hAnsi="Aptos"/>
            </w:rPr>
          </w:pPr>
          <w:r w:rsidRPr="002D417A">
            <w:rPr>
              <w:rFonts w:ascii="Aptos" w:hAnsi="Aptos"/>
              <w:noProof/>
            </w:rPr>
            <w:drawing>
              <wp:anchor distT="0" distB="0" distL="114300" distR="114300" simplePos="0" relativeHeight="251661824" behindDoc="1" locked="0" layoutInCell="1" allowOverlap="1" wp14:anchorId="2A7AE9B7" wp14:editId="3248A5E3">
                <wp:simplePos x="0" y="0"/>
                <wp:positionH relativeFrom="page">
                  <wp:align>right</wp:align>
                </wp:positionH>
                <wp:positionV relativeFrom="paragraph">
                  <wp:posOffset>-934290</wp:posOffset>
                </wp:positionV>
                <wp:extent cx="7564903" cy="10700322"/>
                <wp:effectExtent l="0" t="0" r="0" b="6350"/>
                <wp:wrapNone/>
                <wp:docPr id="142010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7179" name="Picture 1420107179"/>
                        <pic:cNvPicPr/>
                      </pic:nvPicPr>
                      <pic:blipFill>
                        <a:blip r:embed="rId11">
                          <a:extLst>
                            <a:ext uri="{28A0092B-C50C-407E-A947-70E740481C1C}">
                              <a14:useLocalDpi xmlns:a14="http://schemas.microsoft.com/office/drawing/2010/main" val="0"/>
                            </a:ext>
                          </a:extLst>
                        </a:blip>
                        <a:stretch>
                          <a:fillRect/>
                        </a:stretch>
                      </pic:blipFill>
                      <pic:spPr>
                        <a:xfrm>
                          <a:off x="0" y="0"/>
                          <a:ext cx="7564903" cy="10700322"/>
                        </a:xfrm>
                        <a:prstGeom prst="rect">
                          <a:avLst/>
                        </a:prstGeom>
                      </pic:spPr>
                    </pic:pic>
                  </a:graphicData>
                </a:graphic>
                <wp14:sizeRelH relativeFrom="page">
                  <wp14:pctWidth>0</wp14:pctWidth>
                </wp14:sizeRelH>
                <wp14:sizeRelV relativeFrom="page">
                  <wp14:pctHeight>0</wp14:pctHeight>
                </wp14:sizeRelV>
              </wp:anchor>
            </w:drawing>
          </w:r>
        </w:p>
        <w:p w14:paraId="189887BB" w14:textId="083E627E" w:rsidR="00293BBD" w:rsidRPr="002D417A" w:rsidRDefault="003A399C">
          <w:pPr>
            <w:rPr>
              <w:rFonts w:ascii="Aptos" w:hAnsi="Aptos"/>
            </w:rPr>
          </w:pPr>
          <w:r w:rsidRPr="002D417A">
            <w:rPr>
              <w:rFonts w:ascii="Aptos" w:hAnsi="Aptos"/>
              <w:noProof/>
            </w:rPr>
            <mc:AlternateContent>
              <mc:Choice Requires="wps">
                <w:drawing>
                  <wp:anchor distT="45720" distB="45720" distL="114300" distR="114300" simplePos="0" relativeHeight="251667968" behindDoc="0" locked="0" layoutInCell="1" allowOverlap="1" wp14:anchorId="5776428D" wp14:editId="42DAE6EB">
                    <wp:simplePos x="0" y="0"/>
                    <wp:positionH relativeFrom="column">
                      <wp:posOffset>-275842</wp:posOffset>
                    </wp:positionH>
                    <wp:positionV relativeFrom="paragraph">
                      <wp:posOffset>4572635</wp:posOffset>
                    </wp:positionV>
                    <wp:extent cx="2368550" cy="1404620"/>
                    <wp:effectExtent l="0" t="0" r="0" b="0"/>
                    <wp:wrapSquare wrapText="bothSides"/>
                    <wp:docPr id="197275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noFill/>
                            <a:ln w="9525">
                              <a:noFill/>
                              <a:miter lim="800000"/>
                              <a:headEnd/>
                              <a:tailEnd/>
                            </a:ln>
                          </wps:spPr>
                          <wps:txbx>
                            <w:txbxContent>
                              <w:p w14:paraId="1F09D1CC" w14:textId="1C528A57" w:rsidR="005002F6" w:rsidRPr="00A456F2" w:rsidRDefault="005002F6" w:rsidP="006D37E2">
                                <w:pPr>
                                  <w:spacing w:after="0"/>
                                  <w:rPr>
                                    <w:b/>
                                    <w:bCs/>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76428D" id="_x0000_t202" coordsize="21600,21600" o:spt="202" path="m,l,21600r21600,l21600,xe">
                    <v:stroke joinstyle="miter"/>
                    <v:path gradientshapeok="t" o:connecttype="rect"/>
                  </v:shapetype>
                  <v:shape id="Text Box 2" o:spid="_x0000_s1026" type="#_x0000_t202" style="position:absolute;margin-left:-21.7pt;margin-top:360.05pt;width:186.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" filled="f" stroked="f">
                    <v:textbox style="mso-fit-shape-to-text:t">
                      <w:txbxContent>
                        <w:p w14:paraId="1F09D1CC" w14:textId="1C528A57" w:rsidR="005002F6" w:rsidRPr="00A456F2" w:rsidRDefault="005002F6" w:rsidP="006D37E2">
                          <w:pPr>
                            <w:spacing w:after="0"/>
                            <w:rPr>
                              <w:b/>
                              <w:bCs/>
                              <w:color w:val="FFFFFF" w:themeColor="background1"/>
                              <w:sz w:val="36"/>
                              <w:szCs w:val="36"/>
                            </w:rPr>
                          </w:pPr>
                        </w:p>
                      </w:txbxContent>
                    </v:textbox>
                    <w10:wrap type="square"/>
                  </v:shape>
                </w:pict>
              </mc:Fallback>
            </mc:AlternateContent>
          </w:r>
          <w:r w:rsidRPr="002D417A">
            <w:rPr>
              <w:rFonts w:ascii="Aptos" w:hAnsi="Aptos"/>
              <w:noProof/>
            </w:rPr>
            <mc:AlternateContent>
              <mc:Choice Requires="wps">
                <w:drawing>
                  <wp:anchor distT="0" distB="0" distL="182880" distR="182880" simplePos="0" relativeHeight="251659776" behindDoc="0" locked="0" layoutInCell="1" allowOverlap="1" wp14:anchorId="3FC1D6EC" wp14:editId="0C802D96">
                    <wp:simplePos x="0" y="0"/>
                    <wp:positionH relativeFrom="margin">
                      <wp:posOffset>-176530</wp:posOffset>
                    </wp:positionH>
                    <wp:positionV relativeFrom="margin">
                      <wp:posOffset>2302510</wp:posOffset>
                    </wp:positionV>
                    <wp:extent cx="6235065" cy="2489200"/>
                    <wp:effectExtent l="0" t="0" r="13335" b="6350"/>
                    <wp:wrapSquare wrapText="bothSides"/>
                    <wp:docPr id="131" name="Text Box 32"/>
                    <wp:cNvGraphicFramePr/>
                    <a:graphic xmlns:a="http://schemas.openxmlformats.org/drawingml/2006/main">
                      <a:graphicData uri="http://schemas.microsoft.com/office/word/2010/wordprocessingShape">
                        <wps:wsp>
                          <wps:cNvSpPr txBox="1"/>
                          <wps:spPr>
                            <a:xfrm>
                              <a:off x="0" y="0"/>
                              <a:ext cx="6235065" cy="248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3735A" w14:textId="7E926BCE" w:rsidR="00891C76" w:rsidRPr="00891C76" w:rsidRDefault="00090556" w:rsidP="00891C76">
                                <w:pPr>
                                  <w:pStyle w:val="NoSpacing"/>
                                  <w:spacing w:after="240" w:line="216" w:lineRule="auto"/>
                                  <w:rPr>
                                    <w:rFonts w:ascii="Montserrat ExtraBold" w:hAnsi="Montserrat ExtraBold"/>
                                    <w:b/>
                                    <w:bCs/>
                                    <w:color w:val="FFFFFF" w:themeColor="background1"/>
                                    <w:sz w:val="72"/>
                                    <w:szCs w:val="72"/>
                                  </w:rPr>
                                </w:pPr>
                                <w:sdt>
                                  <w:sdtPr>
                                    <w:rPr>
                                      <w:rFonts w:ascii="Montserrat ExtraBold" w:hAnsi="Montserrat ExtraBold"/>
                                      <w:b/>
                                      <w:bCs/>
                                      <w:color w:val="FFFFFF" w:themeColor="background1"/>
                                      <w:sz w:val="96"/>
                                      <w:szCs w:val="9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A399C">
                                      <w:rPr>
                                        <w:rFonts w:ascii="Montserrat ExtraBold" w:hAnsi="Montserrat ExtraBold"/>
                                        <w:b/>
                                        <w:bCs/>
                                        <w:color w:val="FFFFFF" w:themeColor="background1"/>
                                        <w:sz w:val="96"/>
                                        <w:szCs w:val="96"/>
                                      </w:rPr>
                                      <w:t>POSITION DESCRIPTION</w:t>
                                    </w:r>
                                  </w:sdtContent>
                                </w:sdt>
                              </w:p>
                              <w:p w14:paraId="2270D295" w14:textId="0A4D6E9F" w:rsidR="003A399C" w:rsidRPr="00F10E0A" w:rsidRDefault="003A399C" w:rsidP="00293BBD">
                                <w:pPr>
                                  <w:pStyle w:val="NoSpacing"/>
                                  <w:spacing w:before="40" w:after="40"/>
                                  <w:rPr>
                                    <w:rFonts w:ascii="Montserrat ExtraBold" w:hAnsi="Montserrat ExtraBold"/>
                                    <w:b/>
                                    <w:bCs/>
                                    <w:color w:val="CDAC79"/>
                                    <w:sz w:val="48"/>
                                    <w:szCs w:val="48"/>
                                  </w:rPr>
                                </w:pPr>
                                <w:r w:rsidRPr="00F10E0A">
                                  <w:rPr>
                                    <w:rFonts w:ascii="Montserrat ExtraBold" w:hAnsi="Montserrat ExtraBold"/>
                                    <w:b/>
                                    <w:bCs/>
                                    <w:color w:val="CDAC79"/>
                                    <w:sz w:val="48"/>
                                    <w:szCs w:val="48"/>
                                  </w:rPr>
                                  <w:t>RIMPA GLOBAL</w:t>
                                </w:r>
                              </w:p>
                              <w:p w14:paraId="70261116" w14:textId="6B6A3223" w:rsidR="00293BBD" w:rsidRPr="00F10E0A" w:rsidRDefault="002D417A" w:rsidP="00293BBD">
                                <w:pPr>
                                  <w:pStyle w:val="NoSpacing"/>
                                  <w:spacing w:before="40" w:after="40"/>
                                  <w:rPr>
                                    <w:rFonts w:ascii="Montserrat ExtraBold" w:hAnsi="Montserrat ExtraBold"/>
                                    <w:b/>
                                    <w:bCs/>
                                    <w:caps/>
                                    <w:color w:val="CDAC79"/>
                                    <w:sz w:val="36"/>
                                    <w:szCs w:val="36"/>
                                  </w:rPr>
                                </w:pPr>
                                <w:r>
                                  <w:rPr>
                                    <w:rFonts w:ascii="Montserrat ExtraBold" w:hAnsi="Montserrat ExtraBold"/>
                                    <w:b/>
                                    <w:bCs/>
                                    <w:color w:val="CDAC79"/>
                                    <w:sz w:val="48"/>
                                    <w:szCs w:val="48"/>
                                  </w:rPr>
                                  <w:t>BUSINESS DEVELOPMENT</w:t>
                                </w:r>
                                <w:r w:rsidR="006534AE">
                                  <w:rPr>
                                    <w:rFonts w:ascii="Montserrat ExtraBold" w:hAnsi="Montserrat ExtraBold"/>
                                    <w:b/>
                                    <w:bCs/>
                                    <w:color w:val="CDAC79"/>
                                    <w:sz w:val="48"/>
                                    <w:szCs w:val="48"/>
                                  </w:rPr>
                                  <w:t xml:space="preserve"> </w:t>
                                </w:r>
                                <w:r w:rsidR="00867FE8">
                                  <w:rPr>
                                    <w:rFonts w:ascii="Montserrat ExtraBold" w:hAnsi="Montserrat ExtraBold"/>
                                    <w:b/>
                                    <w:bCs/>
                                    <w:color w:val="CDAC79"/>
                                    <w:sz w:val="48"/>
                                    <w:szCs w:val="48"/>
                                  </w:rPr>
                                  <w:t>MANAGER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C1D6EC" id="Text Box 32" o:spid="_x0000_s1027" type="#_x0000_t202" style="position:absolute;margin-left:-13.9pt;margin-top:181.3pt;width:490.95pt;height:196pt;z-index:251659776;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" filled="f" stroked="f" strokeweight=".5pt">
                    <v:textbox inset="0,0,0,0">
                      <w:txbxContent>
                        <w:p w14:paraId="2603735A" w14:textId="7E926BCE" w:rsidR="00891C76" w:rsidRPr="00891C76" w:rsidRDefault="00000000" w:rsidP="00891C76">
                          <w:pPr>
                            <w:pStyle w:val="NoSpacing"/>
                            <w:spacing w:after="240" w:line="216" w:lineRule="auto"/>
                            <w:rPr>
                              <w:rFonts w:ascii="Montserrat ExtraBold" w:hAnsi="Montserrat ExtraBold"/>
                              <w:b/>
                              <w:bCs/>
                              <w:color w:val="FFFFFF" w:themeColor="background1"/>
                              <w:sz w:val="72"/>
                              <w:szCs w:val="72"/>
                            </w:rPr>
                          </w:pPr>
                          <w:sdt>
                            <w:sdtPr>
                              <w:rPr>
                                <w:rFonts w:ascii="Montserrat ExtraBold" w:hAnsi="Montserrat ExtraBold"/>
                                <w:b/>
                                <w:bCs/>
                                <w:color w:val="FFFFFF" w:themeColor="background1"/>
                                <w:sz w:val="96"/>
                                <w:szCs w:val="9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A399C">
                                <w:rPr>
                                  <w:rFonts w:ascii="Montserrat ExtraBold" w:hAnsi="Montserrat ExtraBold"/>
                                  <w:b/>
                                  <w:bCs/>
                                  <w:color w:val="FFFFFF" w:themeColor="background1"/>
                                  <w:sz w:val="96"/>
                                  <w:szCs w:val="96"/>
                                </w:rPr>
                                <w:t>POSITION DESCRIPTION</w:t>
                              </w:r>
                            </w:sdtContent>
                          </w:sdt>
                        </w:p>
                        <w:p w14:paraId="2270D295" w14:textId="0A4D6E9F" w:rsidR="003A399C" w:rsidRPr="00F10E0A" w:rsidRDefault="003A399C" w:rsidP="00293BBD">
                          <w:pPr>
                            <w:pStyle w:val="NoSpacing"/>
                            <w:spacing w:before="40" w:after="40"/>
                            <w:rPr>
                              <w:rFonts w:ascii="Montserrat ExtraBold" w:hAnsi="Montserrat ExtraBold"/>
                              <w:b/>
                              <w:bCs/>
                              <w:color w:val="CDAC79"/>
                              <w:sz w:val="48"/>
                              <w:szCs w:val="48"/>
                            </w:rPr>
                          </w:pPr>
                          <w:r w:rsidRPr="00F10E0A">
                            <w:rPr>
                              <w:rFonts w:ascii="Montserrat ExtraBold" w:hAnsi="Montserrat ExtraBold"/>
                              <w:b/>
                              <w:bCs/>
                              <w:color w:val="CDAC79"/>
                              <w:sz w:val="48"/>
                              <w:szCs w:val="48"/>
                            </w:rPr>
                            <w:t>RIMPA GLOBAL</w:t>
                          </w:r>
                        </w:p>
                        <w:p w14:paraId="70261116" w14:textId="6B6A3223" w:rsidR="00293BBD" w:rsidRPr="00F10E0A" w:rsidRDefault="002D417A" w:rsidP="00293BBD">
                          <w:pPr>
                            <w:pStyle w:val="NoSpacing"/>
                            <w:spacing w:before="40" w:after="40"/>
                            <w:rPr>
                              <w:rFonts w:ascii="Montserrat ExtraBold" w:hAnsi="Montserrat ExtraBold"/>
                              <w:b/>
                              <w:bCs/>
                              <w:caps/>
                              <w:color w:val="CDAC79"/>
                              <w:sz w:val="36"/>
                              <w:szCs w:val="36"/>
                            </w:rPr>
                          </w:pPr>
                          <w:r>
                            <w:rPr>
                              <w:rFonts w:ascii="Montserrat ExtraBold" w:hAnsi="Montserrat ExtraBold"/>
                              <w:b/>
                              <w:bCs/>
                              <w:color w:val="CDAC79"/>
                              <w:sz w:val="48"/>
                              <w:szCs w:val="48"/>
                            </w:rPr>
                            <w:t>BUSINESS DEVELOPMENT</w:t>
                          </w:r>
                          <w:r w:rsidR="006534AE">
                            <w:rPr>
                              <w:rFonts w:ascii="Montserrat ExtraBold" w:hAnsi="Montserrat ExtraBold"/>
                              <w:b/>
                              <w:bCs/>
                              <w:color w:val="CDAC79"/>
                              <w:sz w:val="48"/>
                              <w:szCs w:val="48"/>
                            </w:rPr>
                            <w:t xml:space="preserve"> </w:t>
                          </w:r>
                          <w:r w:rsidR="00867FE8">
                            <w:rPr>
                              <w:rFonts w:ascii="Montserrat ExtraBold" w:hAnsi="Montserrat ExtraBold"/>
                              <w:b/>
                              <w:bCs/>
                              <w:color w:val="CDAC79"/>
                              <w:sz w:val="48"/>
                              <w:szCs w:val="48"/>
                            </w:rPr>
                            <w:t>MANAGER</w:t>
                          </w:r>
                        </w:p>
                      </w:txbxContent>
                    </v:textbox>
                    <w10:wrap type="square" anchorx="margin" anchory="margin"/>
                  </v:shape>
                </w:pict>
              </mc:Fallback>
            </mc:AlternateContent>
          </w:r>
          <w:r w:rsidR="00293BBD" w:rsidRPr="002D417A">
            <w:rPr>
              <w:rFonts w:ascii="Aptos" w:hAnsi="Aptos"/>
            </w:rPr>
            <w:br w:type="page"/>
          </w:r>
        </w:p>
      </w:sdtContent>
    </w:sdt>
    <w:p w14:paraId="09F5566B" w14:textId="77777777" w:rsidR="003B34A5" w:rsidRPr="003B34A5" w:rsidRDefault="003B34A5" w:rsidP="003B34A5">
      <w:pPr>
        <w:ind w:left="-567"/>
        <w:rPr>
          <w:rFonts w:ascii="Aptos" w:hAnsi="Aptos"/>
          <w:b/>
          <w:bCs/>
        </w:rPr>
      </w:pPr>
      <w:bookmarkStart w:id="0" w:name="_Hlk65674052"/>
      <w:bookmarkStart w:id="1" w:name="_Hlk71186465"/>
      <w:bookmarkStart w:id="2" w:name="_Hlk67404718"/>
      <w:r w:rsidRPr="003B34A5">
        <w:rPr>
          <w:rFonts w:ascii="Aptos" w:hAnsi="Aptos"/>
          <w:b/>
          <w:bCs/>
        </w:rPr>
        <w:lastRenderedPageBreak/>
        <w:t>About RIMPA Global</w:t>
      </w:r>
    </w:p>
    <w:p w14:paraId="24010D9B" w14:textId="77777777" w:rsidR="003B34A5" w:rsidRPr="003B34A5" w:rsidRDefault="003B34A5" w:rsidP="003B34A5">
      <w:pPr>
        <w:ind w:left="-567"/>
        <w:rPr>
          <w:rFonts w:ascii="Aptos" w:hAnsi="Aptos"/>
        </w:rPr>
      </w:pPr>
      <w:r w:rsidRPr="003B34A5">
        <w:rPr>
          <w:rFonts w:ascii="Aptos" w:hAnsi="Aptos"/>
        </w:rPr>
        <w:t>Records and Information Management Practitioners Alliance (RIMPA Global) is the leading professional body for the records and information management (RIM) industry across Australasia and globally. With a strong and engaged membership base of approximately 3,750 members, RIMPA is committed to growing this community to 4,500 members by June 2027, while also broadening its reach across both public and private sectors.</w:t>
      </w:r>
    </w:p>
    <w:p w14:paraId="5773B8C4" w14:textId="77777777" w:rsidR="003B34A5" w:rsidRPr="003B34A5" w:rsidRDefault="003B34A5" w:rsidP="003B34A5">
      <w:pPr>
        <w:ind w:left="-567"/>
        <w:rPr>
          <w:rFonts w:ascii="Aptos" w:hAnsi="Aptos"/>
        </w:rPr>
      </w:pPr>
      <w:r w:rsidRPr="003B34A5">
        <w:rPr>
          <w:rFonts w:ascii="Aptos" w:hAnsi="Aptos"/>
        </w:rPr>
        <w:t>Currently, around 70% of RIMPA’s members are from the government sector and 30% from private industry. A key strategic objective is to achieve a more balanced membership profile across these sectors by 2030, reflecting the increasing demand for effective information management practices across all types of organisations.</w:t>
      </w:r>
    </w:p>
    <w:p w14:paraId="0D841FA8" w14:textId="62EE2877" w:rsidR="003B34A5" w:rsidRPr="003B34A5" w:rsidRDefault="003B34A5" w:rsidP="003B34A5">
      <w:pPr>
        <w:ind w:left="-567"/>
        <w:rPr>
          <w:rFonts w:ascii="Aptos" w:hAnsi="Aptos"/>
        </w:rPr>
      </w:pPr>
      <w:r w:rsidRPr="003B34A5">
        <w:rPr>
          <w:rFonts w:ascii="Aptos" w:hAnsi="Aptos"/>
        </w:rPr>
        <w:t>RIMPA delivers a diverse suite of products</w:t>
      </w:r>
      <w:r>
        <w:rPr>
          <w:rFonts w:ascii="Aptos" w:hAnsi="Aptos"/>
        </w:rPr>
        <w:t xml:space="preserve"> which </w:t>
      </w:r>
      <w:r w:rsidRPr="003B34A5">
        <w:rPr>
          <w:rFonts w:ascii="Aptos" w:hAnsi="Aptos"/>
        </w:rPr>
        <w:t>include:</w:t>
      </w:r>
    </w:p>
    <w:p w14:paraId="20BF2B74" w14:textId="77777777" w:rsidR="003B34A5" w:rsidRPr="003B34A5" w:rsidRDefault="003B34A5" w:rsidP="00736544">
      <w:pPr>
        <w:numPr>
          <w:ilvl w:val="0"/>
          <w:numId w:val="15"/>
        </w:numPr>
        <w:rPr>
          <w:rFonts w:ascii="Aptos" w:hAnsi="Aptos"/>
        </w:rPr>
      </w:pPr>
      <w:r w:rsidRPr="003B34A5">
        <w:rPr>
          <w:rFonts w:ascii="Aptos" w:hAnsi="Aptos"/>
        </w:rPr>
        <w:t>RIMPA SmartRetention – an intuitive, subscription-based retention and disposal tool designed to help organisations manage compliance with legislative and regulatory requirements.</w:t>
      </w:r>
    </w:p>
    <w:p w14:paraId="60F2B630" w14:textId="77777777" w:rsidR="003B34A5" w:rsidRPr="003B34A5" w:rsidRDefault="003B34A5" w:rsidP="00736544">
      <w:pPr>
        <w:numPr>
          <w:ilvl w:val="0"/>
          <w:numId w:val="15"/>
        </w:numPr>
        <w:rPr>
          <w:rFonts w:ascii="Aptos" w:hAnsi="Aptos"/>
        </w:rPr>
      </w:pPr>
      <w:r w:rsidRPr="003B34A5">
        <w:rPr>
          <w:rFonts w:ascii="Aptos" w:hAnsi="Aptos"/>
        </w:rPr>
        <w:t>Training Workshops – over 200 workshops delivered annually across various formats, providing practical skills and knowledge in key areas of records and information management.</w:t>
      </w:r>
    </w:p>
    <w:p w14:paraId="5A44405A" w14:textId="77777777" w:rsidR="003B34A5" w:rsidRPr="003B34A5" w:rsidRDefault="003B34A5" w:rsidP="00736544">
      <w:pPr>
        <w:numPr>
          <w:ilvl w:val="0"/>
          <w:numId w:val="15"/>
        </w:numPr>
        <w:rPr>
          <w:rFonts w:ascii="Aptos" w:hAnsi="Aptos"/>
        </w:rPr>
      </w:pPr>
      <w:r w:rsidRPr="003B34A5">
        <w:rPr>
          <w:rFonts w:ascii="Aptos" w:hAnsi="Aptos"/>
        </w:rPr>
        <w:t>Vocational Education and Training (VET) Programs – formal education pathways aligned with national standards, ensuring members are equipped with accredited qualifications.</w:t>
      </w:r>
    </w:p>
    <w:p w14:paraId="0765B2A3" w14:textId="77777777" w:rsidR="003B34A5" w:rsidRPr="003B34A5" w:rsidRDefault="003B34A5" w:rsidP="00736544">
      <w:pPr>
        <w:numPr>
          <w:ilvl w:val="0"/>
          <w:numId w:val="15"/>
        </w:numPr>
        <w:rPr>
          <w:rFonts w:ascii="Aptos" w:hAnsi="Aptos"/>
        </w:rPr>
      </w:pPr>
      <w:r w:rsidRPr="003B34A5">
        <w:rPr>
          <w:rFonts w:ascii="Aptos" w:hAnsi="Aptos"/>
        </w:rPr>
        <w:t>Professional Certification – a three-level certification program (Experienced, Skilled, Expert) that recognises professional capability and experience in the field.</w:t>
      </w:r>
    </w:p>
    <w:p w14:paraId="6382C6F1" w14:textId="77777777" w:rsidR="003B34A5" w:rsidRPr="003B34A5" w:rsidRDefault="003B34A5" w:rsidP="00736544">
      <w:pPr>
        <w:numPr>
          <w:ilvl w:val="0"/>
          <w:numId w:val="15"/>
        </w:numPr>
        <w:rPr>
          <w:rFonts w:ascii="Aptos" w:hAnsi="Aptos"/>
        </w:rPr>
      </w:pPr>
      <w:r w:rsidRPr="003B34A5">
        <w:rPr>
          <w:rFonts w:ascii="Aptos" w:hAnsi="Aptos"/>
        </w:rPr>
        <w:t>Microcredentials – short, focused learning opportunities enabling members to upskill and build specialist expertise in emerging areas of information management.</w:t>
      </w:r>
    </w:p>
    <w:p w14:paraId="3CBC3961" w14:textId="77777777" w:rsidR="00F8238F" w:rsidRDefault="00F8238F" w:rsidP="003C4C30">
      <w:pPr>
        <w:ind w:left="-567"/>
        <w:rPr>
          <w:rFonts w:ascii="Aptos" w:hAnsi="Aptos"/>
          <w:b/>
          <w:bCs/>
        </w:rPr>
      </w:pPr>
    </w:p>
    <w:p w14:paraId="40CC6CBF" w14:textId="02E8EC41" w:rsidR="003C4C30" w:rsidRPr="003C4C30" w:rsidRDefault="003C4C30" w:rsidP="003C4C30">
      <w:pPr>
        <w:ind w:left="-567"/>
        <w:rPr>
          <w:rFonts w:ascii="Aptos" w:hAnsi="Aptos"/>
          <w:b/>
          <w:bCs/>
        </w:rPr>
      </w:pPr>
      <w:r w:rsidRPr="003C4C30">
        <w:rPr>
          <w:rFonts w:ascii="Aptos" w:hAnsi="Aptos"/>
          <w:b/>
          <w:bCs/>
        </w:rPr>
        <w:t>Position Context</w:t>
      </w:r>
    </w:p>
    <w:p w14:paraId="7D74BE5D" w14:textId="6CCD8B5C" w:rsidR="003C4C30" w:rsidRPr="003C4C30" w:rsidRDefault="003C4C30" w:rsidP="003C4C30">
      <w:pPr>
        <w:ind w:left="-567"/>
        <w:rPr>
          <w:rFonts w:ascii="Aptos" w:hAnsi="Aptos"/>
        </w:rPr>
      </w:pPr>
      <w:r w:rsidRPr="003C4C30">
        <w:rPr>
          <w:rFonts w:ascii="Aptos" w:hAnsi="Aptos"/>
        </w:rPr>
        <w:t>This is a new growth-focused role at RIMPA</w:t>
      </w:r>
      <w:r w:rsidR="00937015">
        <w:rPr>
          <w:rFonts w:ascii="Aptos" w:hAnsi="Aptos"/>
        </w:rPr>
        <w:t xml:space="preserve"> Global</w:t>
      </w:r>
      <w:r w:rsidRPr="003C4C30">
        <w:rPr>
          <w:rFonts w:ascii="Aptos" w:hAnsi="Aptos"/>
        </w:rPr>
        <w:t xml:space="preserve"> and will play a pivotal part in the organisation’s ability to deliver its mission while ensuring financial sustainability. The role is highly autonomous, supported by a collaborative internal team and clear </w:t>
      </w:r>
      <w:r w:rsidR="00937015" w:rsidRPr="003C4C30">
        <w:rPr>
          <w:rFonts w:ascii="Aptos" w:hAnsi="Aptos"/>
        </w:rPr>
        <w:t>KPI’s</w:t>
      </w:r>
      <w:r w:rsidRPr="003C4C30">
        <w:rPr>
          <w:rFonts w:ascii="Aptos" w:hAnsi="Aptos"/>
        </w:rPr>
        <w:t xml:space="preserve">. </w:t>
      </w:r>
    </w:p>
    <w:p w14:paraId="02B7F3F8" w14:textId="3CBE322D" w:rsidR="003C4C30" w:rsidRPr="003C4C30" w:rsidRDefault="003C4C30" w:rsidP="003C4C30">
      <w:pPr>
        <w:ind w:left="-567"/>
        <w:rPr>
          <w:rFonts w:ascii="Aptos" w:hAnsi="Aptos"/>
          <w:b/>
          <w:bCs/>
        </w:rPr>
      </w:pPr>
      <w:r w:rsidRPr="003C4C30">
        <w:rPr>
          <w:rFonts w:ascii="Aptos" w:hAnsi="Aptos"/>
          <w:b/>
          <w:bCs/>
        </w:rPr>
        <w:t xml:space="preserve">Indicative Salary Positioning </w:t>
      </w:r>
    </w:p>
    <w:p w14:paraId="66172012" w14:textId="77777777" w:rsidR="003C4C30" w:rsidRPr="003C4C30" w:rsidRDefault="003C4C30" w:rsidP="00736544">
      <w:pPr>
        <w:pStyle w:val="ListParagraph"/>
        <w:numPr>
          <w:ilvl w:val="0"/>
          <w:numId w:val="14"/>
        </w:numPr>
        <w:spacing w:line="278" w:lineRule="auto"/>
        <w:rPr>
          <w:rFonts w:ascii="Aptos" w:hAnsi="Aptos"/>
        </w:rPr>
      </w:pPr>
      <w:r w:rsidRPr="003C4C30">
        <w:rPr>
          <w:rFonts w:ascii="Aptos" w:hAnsi="Aptos"/>
        </w:rPr>
        <w:t>Base Salary Range: $95K – $100K + superannuation + performance-based incentives.</w:t>
      </w:r>
    </w:p>
    <w:p w14:paraId="20364E7A" w14:textId="77777777" w:rsidR="003C4C30" w:rsidRPr="003C4C30" w:rsidRDefault="003C4C30" w:rsidP="00736544">
      <w:pPr>
        <w:pStyle w:val="ListParagraph"/>
        <w:numPr>
          <w:ilvl w:val="0"/>
          <w:numId w:val="14"/>
        </w:numPr>
        <w:spacing w:line="278" w:lineRule="auto"/>
        <w:rPr>
          <w:rFonts w:ascii="Aptos" w:hAnsi="Aptos"/>
        </w:rPr>
      </w:pPr>
      <w:r w:rsidRPr="003C4C30">
        <w:rPr>
          <w:rFonts w:ascii="Aptos" w:hAnsi="Aptos"/>
        </w:rPr>
        <w:t>Bonus/Incentive Structure: To be linked to KPI achievement and overall revenue growth targets.</w:t>
      </w:r>
    </w:p>
    <w:p w14:paraId="0AE87557" w14:textId="366E1BBD" w:rsidR="003C4C30" w:rsidRDefault="003C4C30" w:rsidP="003C4C30">
      <w:r w:rsidRPr="003C4C30">
        <w:rPr>
          <w:rFonts w:ascii="Aptos" w:hAnsi="Aptos"/>
        </w:rPr>
        <w:br w:type="page"/>
      </w:r>
    </w:p>
    <w:tbl>
      <w:tblPr>
        <w:tblStyle w:val="TableGrid"/>
        <w:tblW w:w="10080" w:type="dxa"/>
        <w:tblInd w:w="-58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2EFD9" w:themeFill="accent6" w:themeFillTint="33"/>
        <w:tblCellMar>
          <w:top w:w="57" w:type="dxa"/>
          <w:left w:w="57" w:type="dxa"/>
          <w:bottom w:w="113" w:type="dxa"/>
        </w:tblCellMar>
        <w:tblLook w:val="04A0" w:firstRow="1" w:lastRow="0" w:firstColumn="1" w:lastColumn="0" w:noHBand="0" w:noVBand="1"/>
      </w:tblPr>
      <w:tblGrid>
        <w:gridCol w:w="2567"/>
        <w:gridCol w:w="7513"/>
      </w:tblGrid>
      <w:tr w:rsidR="00AF69DB" w:rsidRPr="002D417A" w14:paraId="7D2385C9" w14:textId="77777777" w:rsidTr="00916D39">
        <w:trPr>
          <w:trHeight w:val="113"/>
        </w:trPr>
        <w:tc>
          <w:tcPr>
            <w:tcW w:w="10080" w:type="dxa"/>
            <w:gridSpan w:val="2"/>
            <w:shd w:val="clear" w:color="auto" w:fill="0B0C38"/>
            <w:vAlign w:val="center"/>
          </w:tcPr>
          <w:p w14:paraId="6C9DCF38" w14:textId="07DB80CA" w:rsidR="00AF69DB" w:rsidRPr="002D417A" w:rsidRDefault="00916D39" w:rsidP="00FB5780">
            <w:pPr>
              <w:rPr>
                <w:rFonts w:ascii="Aptos" w:hAnsi="Aptos"/>
                <w:color w:val="FFFFFF" w:themeColor="background1"/>
              </w:rPr>
            </w:pPr>
            <w:r w:rsidRPr="002D417A">
              <w:rPr>
                <w:rFonts w:ascii="Aptos" w:hAnsi="Aptos" w:cstheme="majorHAnsi"/>
                <w:b/>
                <w:color w:val="FFFFFF" w:themeColor="background1"/>
              </w:rPr>
              <w:lastRenderedPageBreak/>
              <w:t>ROLE SPECIFICATION</w:t>
            </w:r>
          </w:p>
        </w:tc>
      </w:tr>
      <w:tr w:rsidR="00916D39" w:rsidRPr="002D417A" w14:paraId="71A41FBA" w14:textId="77777777" w:rsidTr="00916D39">
        <w:trPr>
          <w:trHeight w:val="246"/>
        </w:trPr>
        <w:tc>
          <w:tcPr>
            <w:tcW w:w="2567" w:type="dxa"/>
            <w:shd w:val="clear" w:color="auto" w:fill="F2F2F2" w:themeFill="background1" w:themeFillShade="F2"/>
          </w:tcPr>
          <w:p w14:paraId="56D06655" w14:textId="3AC1FFD9" w:rsidR="00916D39" w:rsidRPr="002D417A" w:rsidRDefault="00916D39" w:rsidP="00FB5780">
            <w:pPr>
              <w:rPr>
                <w:rFonts w:ascii="Aptos" w:hAnsi="Aptos" w:cstheme="minorHAnsi"/>
                <w:b/>
              </w:rPr>
            </w:pPr>
            <w:r w:rsidRPr="002D417A">
              <w:rPr>
                <w:rFonts w:ascii="Aptos" w:hAnsi="Aptos" w:cstheme="minorHAnsi"/>
                <w:b/>
              </w:rPr>
              <w:t>ROLE TITLE</w:t>
            </w:r>
          </w:p>
        </w:tc>
        <w:tc>
          <w:tcPr>
            <w:tcW w:w="7513" w:type="dxa"/>
            <w:shd w:val="clear" w:color="auto" w:fill="FFFFFF" w:themeFill="background1"/>
          </w:tcPr>
          <w:p w14:paraId="13F29D87" w14:textId="699F8C23" w:rsidR="00916D39" w:rsidRPr="00CC09F6" w:rsidRDefault="002D417A" w:rsidP="00FB5780">
            <w:pPr>
              <w:rPr>
                <w:rFonts w:ascii="Aptos" w:hAnsi="Aptos" w:cstheme="minorHAnsi"/>
              </w:rPr>
            </w:pPr>
            <w:r w:rsidRPr="00CC09F6">
              <w:rPr>
                <w:rFonts w:ascii="Aptos" w:hAnsi="Aptos" w:cstheme="minorHAnsi"/>
              </w:rPr>
              <w:t>Business Development</w:t>
            </w:r>
            <w:r w:rsidR="00867FE8" w:rsidRPr="00CC09F6">
              <w:rPr>
                <w:rFonts w:ascii="Aptos" w:hAnsi="Aptos" w:cstheme="minorHAnsi"/>
              </w:rPr>
              <w:t xml:space="preserve"> Manager</w:t>
            </w:r>
          </w:p>
        </w:tc>
      </w:tr>
      <w:tr w:rsidR="00916D39" w:rsidRPr="002D417A" w14:paraId="210DBFC2" w14:textId="77777777" w:rsidTr="00916D39">
        <w:trPr>
          <w:trHeight w:val="113"/>
        </w:trPr>
        <w:tc>
          <w:tcPr>
            <w:tcW w:w="2567" w:type="dxa"/>
            <w:shd w:val="clear" w:color="auto" w:fill="F2F2F2" w:themeFill="background1" w:themeFillShade="F2"/>
          </w:tcPr>
          <w:p w14:paraId="40620D7E" w14:textId="6D656AF1" w:rsidR="00916D39" w:rsidRPr="002D417A" w:rsidRDefault="00916D39" w:rsidP="00FB5780">
            <w:pPr>
              <w:rPr>
                <w:rFonts w:ascii="Aptos" w:hAnsi="Aptos" w:cstheme="minorHAnsi"/>
                <w:b/>
              </w:rPr>
            </w:pPr>
            <w:r w:rsidRPr="002D417A">
              <w:rPr>
                <w:rFonts w:ascii="Aptos" w:hAnsi="Aptos" w:cstheme="minorHAnsi"/>
                <w:b/>
              </w:rPr>
              <w:t>EMPLOYMENT TYPE</w:t>
            </w:r>
          </w:p>
        </w:tc>
        <w:tc>
          <w:tcPr>
            <w:tcW w:w="7513" w:type="dxa"/>
            <w:shd w:val="clear" w:color="auto" w:fill="FFFFFF" w:themeFill="background1"/>
          </w:tcPr>
          <w:p w14:paraId="0CAC7C69" w14:textId="666CA4DC" w:rsidR="00916D39" w:rsidRPr="002D417A" w:rsidRDefault="00916D39" w:rsidP="00FB5780">
            <w:pPr>
              <w:rPr>
                <w:rFonts w:ascii="Aptos" w:hAnsi="Aptos" w:cstheme="minorHAnsi"/>
              </w:rPr>
            </w:pPr>
            <w:r w:rsidRPr="002D417A">
              <w:rPr>
                <w:rFonts w:ascii="Aptos" w:hAnsi="Aptos" w:cstheme="minorHAnsi"/>
              </w:rPr>
              <w:t>Full Time Position</w:t>
            </w:r>
          </w:p>
        </w:tc>
      </w:tr>
      <w:tr w:rsidR="00916D39" w:rsidRPr="002D417A" w14:paraId="5C36EE23" w14:textId="77777777" w:rsidTr="00916D39">
        <w:trPr>
          <w:trHeight w:val="113"/>
        </w:trPr>
        <w:tc>
          <w:tcPr>
            <w:tcW w:w="2567" w:type="dxa"/>
            <w:shd w:val="clear" w:color="auto" w:fill="F2F2F2" w:themeFill="background1" w:themeFillShade="F2"/>
          </w:tcPr>
          <w:p w14:paraId="27822C40" w14:textId="66C482C1" w:rsidR="00916D39" w:rsidRPr="002D417A" w:rsidRDefault="00916D39" w:rsidP="00FB5780">
            <w:pPr>
              <w:rPr>
                <w:rFonts w:ascii="Aptos" w:hAnsi="Aptos" w:cstheme="minorHAnsi"/>
                <w:b/>
              </w:rPr>
            </w:pPr>
            <w:bookmarkStart w:id="3" w:name="_Hlk71021023"/>
            <w:r w:rsidRPr="002D417A">
              <w:rPr>
                <w:rFonts w:ascii="Aptos" w:hAnsi="Aptos" w:cstheme="minorHAnsi"/>
                <w:b/>
              </w:rPr>
              <w:t>ROLE REPORTS TO</w:t>
            </w:r>
          </w:p>
        </w:tc>
        <w:tc>
          <w:tcPr>
            <w:tcW w:w="7513" w:type="dxa"/>
            <w:shd w:val="clear" w:color="auto" w:fill="FFFFFF" w:themeFill="background1"/>
          </w:tcPr>
          <w:p w14:paraId="47E8649F" w14:textId="4AE7E653" w:rsidR="00916D39" w:rsidRPr="002D417A" w:rsidRDefault="00867FE8" w:rsidP="00FB5780">
            <w:pPr>
              <w:rPr>
                <w:rFonts w:ascii="Aptos" w:hAnsi="Aptos" w:cstheme="minorHAnsi"/>
              </w:rPr>
            </w:pPr>
            <w:r w:rsidRPr="002D417A">
              <w:rPr>
                <w:rFonts w:ascii="Aptos" w:hAnsi="Aptos" w:cstheme="minorHAnsi"/>
              </w:rPr>
              <w:t xml:space="preserve">Chief </w:t>
            </w:r>
            <w:r w:rsidR="00736544">
              <w:rPr>
                <w:rFonts w:ascii="Aptos" w:hAnsi="Aptos" w:cstheme="minorHAnsi"/>
              </w:rPr>
              <w:t xml:space="preserve">Executive </w:t>
            </w:r>
            <w:r w:rsidRPr="002D417A">
              <w:rPr>
                <w:rFonts w:ascii="Aptos" w:hAnsi="Aptos" w:cstheme="minorHAnsi"/>
              </w:rPr>
              <w:t>Officer</w:t>
            </w:r>
            <w:r w:rsidR="002D417A">
              <w:rPr>
                <w:rFonts w:ascii="Aptos" w:hAnsi="Aptos" w:cstheme="minorHAnsi"/>
              </w:rPr>
              <w:t xml:space="preserve"> (or delegate)</w:t>
            </w:r>
          </w:p>
        </w:tc>
      </w:tr>
      <w:tr w:rsidR="00916D39" w:rsidRPr="002D417A" w14:paraId="2804CD17" w14:textId="77777777" w:rsidTr="00916D39">
        <w:trPr>
          <w:trHeight w:val="113"/>
        </w:trPr>
        <w:tc>
          <w:tcPr>
            <w:tcW w:w="2567" w:type="dxa"/>
            <w:shd w:val="clear" w:color="auto" w:fill="F2F2F2" w:themeFill="background1" w:themeFillShade="F2"/>
          </w:tcPr>
          <w:p w14:paraId="3F6C4A3D" w14:textId="5497AF2E" w:rsidR="00916D39" w:rsidRPr="002D417A" w:rsidRDefault="00CF5C11" w:rsidP="00FB5780">
            <w:pPr>
              <w:rPr>
                <w:rFonts w:ascii="Aptos" w:hAnsi="Aptos" w:cstheme="minorHAnsi"/>
                <w:b/>
              </w:rPr>
            </w:pPr>
            <w:r w:rsidRPr="002D417A">
              <w:rPr>
                <w:rFonts w:ascii="Aptos" w:hAnsi="Aptos" w:cstheme="minorHAnsi"/>
                <w:b/>
              </w:rPr>
              <w:t>LOCATION</w:t>
            </w:r>
          </w:p>
        </w:tc>
        <w:tc>
          <w:tcPr>
            <w:tcW w:w="7513" w:type="dxa"/>
            <w:shd w:val="clear" w:color="auto" w:fill="FFFFFF" w:themeFill="background1"/>
          </w:tcPr>
          <w:p w14:paraId="3868D01D" w14:textId="7E117368" w:rsidR="00916D39" w:rsidRPr="002D417A" w:rsidRDefault="002D2BFA" w:rsidP="00FB5780">
            <w:pPr>
              <w:rPr>
                <w:rFonts w:ascii="Aptos" w:hAnsi="Aptos" w:cstheme="minorHAnsi"/>
              </w:rPr>
            </w:pPr>
            <w:r w:rsidRPr="002D2BFA">
              <w:rPr>
                <w:rFonts w:ascii="Aptos" w:hAnsi="Aptos" w:cstheme="minorHAnsi"/>
              </w:rPr>
              <w:t>Flexible – Remote / RIMPA Global Office (as required)</w:t>
            </w:r>
          </w:p>
        </w:tc>
      </w:tr>
      <w:tr w:rsidR="00916D39" w:rsidRPr="002D417A" w14:paraId="56E1C780" w14:textId="77777777" w:rsidTr="004111E3">
        <w:trPr>
          <w:trHeight w:val="113"/>
        </w:trPr>
        <w:tc>
          <w:tcPr>
            <w:tcW w:w="2567" w:type="dxa"/>
            <w:shd w:val="clear" w:color="auto" w:fill="F2F2F2" w:themeFill="background1" w:themeFillShade="F2"/>
          </w:tcPr>
          <w:p w14:paraId="62E0D478" w14:textId="71B464B8" w:rsidR="00916D39" w:rsidRPr="002D417A" w:rsidRDefault="00916D39" w:rsidP="00FB5780">
            <w:pPr>
              <w:rPr>
                <w:rFonts w:ascii="Aptos" w:hAnsi="Aptos" w:cstheme="minorHAnsi"/>
                <w:b/>
              </w:rPr>
            </w:pPr>
            <w:r w:rsidRPr="002D417A">
              <w:rPr>
                <w:rFonts w:ascii="Aptos" w:hAnsi="Aptos" w:cstheme="minorHAnsi"/>
                <w:b/>
              </w:rPr>
              <w:t>EFFECTIVE DATE OF PD</w:t>
            </w:r>
          </w:p>
        </w:tc>
        <w:tc>
          <w:tcPr>
            <w:tcW w:w="7513" w:type="dxa"/>
            <w:shd w:val="clear" w:color="auto" w:fill="auto"/>
          </w:tcPr>
          <w:p w14:paraId="6643ECD6" w14:textId="085A7624" w:rsidR="00916D39" w:rsidRPr="002D417A" w:rsidRDefault="005F641B" w:rsidP="00FB5780">
            <w:pPr>
              <w:rPr>
                <w:rFonts w:ascii="Aptos" w:hAnsi="Aptos" w:cstheme="minorHAnsi"/>
              </w:rPr>
            </w:pPr>
            <w:r>
              <w:rPr>
                <w:rFonts w:ascii="Aptos" w:hAnsi="Aptos" w:cstheme="minorHAnsi"/>
              </w:rPr>
              <w:t>9</w:t>
            </w:r>
            <w:r w:rsidR="002D2BFA">
              <w:rPr>
                <w:rFonts w:ascii="Aptos" w:hAnsi="Aptos" w:cstheme="minorHAnsi"/>
              </w:rPr>
              <w:t xml:space="preserve"> June 2025</w:t>
            </w:r>
          </w:p>
        </w:tc>
      </w:tr>
      <w:bookmarkEnd w:id="3"/>
    </w:tbl>
    <w:p w14:paraId="633CBBAB" w14:textId="77777777" w:rsidR="00CF5C11" w:rsidRPr="002D417A" w:rsidRDefault="00CF5C11" w:rsidP="00AF69DB">
      <w:pPr>
        <w:contextualSpacing/>
        <w:rPr>
          <w:rFonts w:ascii="Aptos" w:hAnsi="Aptos" w:cs="Arial"/>
          <w:color w:val="0B0C38"/>
        </w:rPr>
      </w:pPr>
    </w:p>
    <w:tbl>
      <w:tblPr>
        <w:tblStyle w:val="TableGrid"/>
        <w:tblW w:w="10080" w:type="dxa"/>
        <w:tblInd w:w="-58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2EFD9" w:themeFill="accent6" w:themeFillTint="33"/>
        <w:tblCellMar>
          <w:top w:w="57" w:type="dxa"/>
          <w:left w:w="57" w:type="dxa"/>
          <w:bottom w:w="113" w:type="dxa"/>
        </w:tblCellMar>
        <w:tblLook w:val="04A0" w:firstRow="1" w:lastRow="0" w:firstColumn="1" w:lastColumn="0" w:noHBand="0" w:noVBand="1"/>
      </w:tblPr>
      <w:tblGrid>
        <w:gridCol w:w="10080"/>
      </w:tblGrid>
      <w:tr w:rsidR="00CF5C11" w:rsidRPr="002D417A" w14:paraId="40BBCDC3" w14:textId="77777777" w:rsidTr="00511F31">
        <w:trPr>
          <w:trHeight w:val="113"/>
        </w:trPr>
        <w:tc>
          <w:tcPr>
            <w:tcW w:w="10080" w:type="dxa"/>
            <w:shd w:val="clear" w:color="auto" w:fill="0B0C38"/>
            <w:vAlign w:val="center"/>
          </w:tcPr>
          <w:p w14:paraId="7B45D2FA" w14:textId="26E97FA9" w:rsidR="00CF5C11" w:rsidRPr="002D417A" w:rsidRDefault="00CF5C11" w:rsidP="00CF5C11">
            <w:pPr>
              <w:rPr>
                <w:rFonts w:ascii="Aptos" w:hAnsi="Aptos"/>
                <w:color w:val="FFFFFF" w:themeColor="background1"/>
              </w:rPr>
            </w:pPr>
            <w:r w:rsidRPr="002D417A">
              <w:rPr>
                <w:rFonts w:ascii="Aptos" w:hAnsi="Aptos" w:cstheme="majorHAnsi"/>
                <w:b/>
                <w:color w:val="FFFFFF" w:themeColor="background1"/>
              </w:rPr>
              <w:t>PRIMARY ROLE OBJECTIVE</w:t>
            </w:r>
          </w:p>
        </w:tc>
      </w:tr>
      <w:tr w:rsidR="00CF5C11" w:rsidRPr="002D417A" w14:paraId="02DD3495" w14:textId="77777777" w:rsidTr="00CF5C11">
        <w:trPr>
          <w:trHeight w:val="113"/>
        </w:trPr>
        <w:tc>
          <w:tcPr>
            <w:tcW w:w="10080" w:type="dxa"/>
            <w:shd w:val="clear" w:color="auto" w:fill="F2F2F2" w:themeFill="background1" w:themeFillShade="F2"/>
            <w:vAlign w:val="center"/>
          </w:tcPr>
          <w:p w14:paraId="38419FFA" w14:textId="77777777" w:rsidR="00F8238F" w:rsidRDefault="00E4634C" w:rsidP="00E4634C">
            <w:pPr>
              <w:rPr>
                <w:rFonts w:ascii="Aptos" w:hAnsi="Aptos"/>
              </w:rPr>
            </w:pPr>
            <w:r>
              <w:rPr>
                <w:rFonts w:ascii="Aptos" w:hAnsi="Aptos"/>
              </w:rPr>
              <w:t xml:space="preserve">The </w:t>
            </w:r>
            <w:r w:rsidRPr="00E4634C">
              <w:rPr>
                <w:rFonts w:ascii="Aptos" w:hAnsi="Aptos"/>
              </w:rPr>
              <w:t>Business Development Manager</w:t>
            </w:r>
            <w:r>
              <w:rPr>
                <w:rFonts w:ascii="Aptos" w:hAnsi="Aptos"/>
              </w:rPr>
              <w:t xml:space="preserve"> </w:t>
            </w:r>
            <w:r w:rsidR="002D3520">
              <w:rPr>
                <w:rFonts w:ascii="Aptos" w:hAnsi="Aptos"/>
              </w:rPr>
              <w:t>is</w:t>
            </w:r>
            <w:r w:rsidRPr="00E4634C">
              <w:rPr>
                <w:rFonts w:ascii="Aptos" w:hAnsi="Aptos"/>
              </w:rPr>
              <w:t xml:space="preserve"> to drive revenue growth and expand the organisation’s member base. This is a key role focused on selling RIMPA</w:t>
            </w:r>
            <w:r w:rsidR="002D3520">
              <w:rPr>
                <w:rFonts w:ascii="Aptos" w:hAnsi="Aptos"/>
              </w:rPr>
              <w:t xml:space="preserve"> Global</w:t>
            </w:r>
            <w:r w:rsidRPr="00E4634C">
              <w:rPr>
                <w:rFonts w:ascii="Aptos" w:hAnsi="Aptos"/>
              </w:rPr>
              <w:t>’s suite of products and services — including membership packages, the SmartRetention tool, training programs</w:t>
            </w:r>
            <w:r w:rsidR="00F8238F">
              <w:rPr>
                <w:rFonts w:ascii="Aptos" w:hAnsi="Aptos"/>
              </w:rPr>
              <w:t xml:space="preserve"> and </w:t>
            </w:r>
            <w:r w:rsidRPr="00E4634C">
              <w:rPr>
                <w:rFonts w:ascii="Aptos" w:hAnsi="Aptos"/>
              </w:rPr>
              <w:t>certification</w:t>
            </w:r>
            <w:r w:rsidR="00F8238F">
              <w:rPr>
                <w:rFonts w:ascii="Aptos" w:hAnsi="Aptos"/>
              </w:rPr>
              <w:t>.</w:t>
            </w:r>
          </w:p>
          <w:p w14:paraId="3130A359" w14:textId="77777777" w:rsidR="00F8238F" w:rsidRDefault="00F8238F" w:rsidP="002D3520">
            <w:pPr>
              <w:rPr>
                <w:rFonts w:ascii="Aptos" w:hAnsi="Aptos"/>
              </w:rPr>
            </w:pPr>
          </w:p>
          <w:p w14:paraId="19CA59A1" w14:textId="65934FF2" w:rsidR="00E4634C" w:rsidRPr="002D417A" w:rsidRDefault="00E4634C" w:rsidP="002D3520">
            <w:pPr>
              <w:rPr>
                <w:rFonts w:ascii="Aptos" w:hAnsi="Aptos"/>
              </w:rPr>
            </w:pPr>
            <w:r w:rsidRPr="00E4634C">
              <w:rPr>
                <w:rFonts w:ascii="Aptos" w:hAnsi="Aptos"/>
              </w:rPr>
              <w:t>The Business Development Manager will operate under clearly defined Key Performance Indicators (</w:t>
            </w:r>
            <w:r w:rsidR="002D3520" w:rsidRPr="00E4634C">
              <w:rPr>
                <w:rFonts w:ascii="Aptos" w:hAnsi="Aptos"/>
              </w:rPr>
              <w:t>KPI’s</w:t>
            </w:r>
            <w:r w:rsidRPr="00E4634C">
              <w:rPr>
                <w:rFonts w:ascii="Aptos" w:hAnsi="Aptos"/>
              </w:rPr>
              <w:t xml:space="preserve">) </w:t>
            </w:r>
          </w:p>
        </w:tc>
      </w:tr>
    </w:tbl>
    <w:p w14:paraId="37A942A3" w14:textId="77777777" w:rsidR="0030341B" w:rsidRPr="002D417A" w:rsidRDefault="0030341B" w:rsidP="00AF69DB">
      <w:pPr>
        <w:contextualSpacing/>
        <w:rPr>
          <w:rFonts w:ascii="Aptos" w:hAnsi="Aptos" w:cs="Arial"/>
          <w:color w:val="0B0C38"/>
        </w:rPr>
      </w:pPr>
    </w:p>
    <w:tbl>
      <w:tblPr>
        <w:tblStyle w:val="TableGrid"/>
        <w:tblW w:w="10080" w:type="dxa"/>
        <w:tblInd w:w="-58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2EFD9" w:themeFill="accent6" w:themeFillTint="33"/>
        <w:tblCellMar>
          <w:top w:w="57" w:type="dxa"/>
          <w:left w:w="57" w:type="dxa"/>
          <w:bottom w:w="113" w:type="dxa"/>
        </w:tblCellMar>
        <w:tblLook w:val="04A0" w:firstRow="1" w:lastRow="0" w:firstColumn="1" w:lastColumn="0" w:noHBand="0" w:noVBand="1"/>
      </w:tblPr>
      <w:tblGrid>
        <w:gridCol w:w="10080"/>
      </w:tblGrid>
      <w:tr w:rsidR="0030341B" w:rsidRPr="002D417A" w14:paraId="76DD2CCD" w14:textId="77777777" w:rsidTr="00511F31">
        <w:trPr>
          <w:trHeight w:val="113"/>
        </w:trPr>
        <w:tc>
          <w:tcPr>
            <w:tcW w:w="10080" w:type="dxa"/>
            <w:shd w:val="clear" w:color="auto" w:fill="0B0C38"/>
            <w:vAlign w:val="center"/>
          </w:tcPr>
          <w:p w14:paraId="4179C090" w14:textId="0B08FC79" w:rsidR="0030341B" w:rsidRPr="002D417A" w:rsidRDefault="0030341B" w:rsidP="00511F31">
            <w:pPr>
              <w:tabs>
                <w:tab w:val="left" w:pos="2280"/>
              </w:tabs>
              <w:rPr>
                <w:rFonts w:ascii="Aptos" w:hAnsi="Aptos" w:cstheme="minorHAnsi"/>
                <w:b/>
                <w:bCs/>
                <w:color w:val="ED7D31" w:themeColor="accent2"/>
              </w:rPr>
            </w:pPr>
            <w:r w:rsidRPr="002D417A">
              <w:rPr>
                <w:rFonts w:ascii="Aptos" w:hAnsi="Aptos" w:cstheme="majorHAnsi"/>
                <w:b/>
                <w:color w:val="FFFFFF" w:themeColor="background1"/>
              </w:rPr>
              <w:t xml:space="preserve">KEY </w:t>
            </w:r>
            <w:r w:rsidR="003A4CC1" w:rsidRPr="002D417A">
              <w:rPr>
                <w:rFonts w:ascii="Aptos" w:hAnsi="Aptos" w:cstheme="majorHAnsi"/>
                <w:b/>
                <w:color w:val="FFFFFF" w:themeColor="background1"/>
              </w:rPr>
              <w:t>RESPONSIBILITIES</w:t>
            </w:r>
          </w:p>
        </w:tc>
      </w:tr>
      <w:tr w:rsidR="0030341B" w:rsidRPr="002D417A" w14:paraId="71F1C1FD" w14:textId="77777777" w:rsidTr="00511F31">
        <w:trPr>
          <w:trHeight w:val="113"/>
        </w:trPr>
        <w:tc>
          <w:tcPr>
            <w:tcW w:w="10080" w:type="dxa"/>
            <w:shd w:val="clear" w:color="auto" w:fill="FFFFFF" w:themeFill="background1"/>
            <w:vAlign w:val="center"/>
          </w:tcPr>
          <w:p w14:paraId="335159EC" w14:textId="77777777" w:rsidR="001C7A1C" w:rsidRPr="001C7A1C" w:rsidRDefault="001C7A1C" w:rsidP="001C7A1C">
            <w:pPr>
              <w:rPr>
                <w:rFonts w:ascii="Aptos" w:hAnsi="Aptos"/>
                <w:b/>
                <w:bCs/>
              </w:rPr>
            </w:pPr>
            <w:r w:rsidRPr="001C7A1C">
              <w:rPr>
                <w:rFonts w:ascii="Aptos" w:hAnsi="Aptos"/>
                <w:b/>
                <w:bCs/>
              </w:rPr>
              <w:t>Membership &amp; Product Sales</w:t>
            </w:r>
          </w:p>
          <w:p w14:paraId="72854EBC" w14:textId="77777777" w:rsidR="00090556" w:rsidRDefault="00090556" w:rsidP="00736544">
            <w:pPr>
              <w:numPr>
                <w:ilvl w:val="0"/>
                <w:numId w:val="2"/>
              </w:numPr>
              <w:spacing w:line="278" w:lineRule="auto"/>
              <w:rPr>
                <w:rFonts w:ascii="Aptos" w:hAnsi="Aptos"/>
              </w:rPr>
            </w:pPr>
            <w:r w:rsidRPr="00090556">
              <w:rPr>
                <w:rFonts w:ascii="Aptos" w:hAnsi="Aptos"/>
              </w:rPr>
              <w:t>Drive membership growth across all RIMPA Global categories through sales strategies that are aligned with the membership engagement team’s campaigns and insights.</w:t>
            </w:r>
          </w:p>
          <w:p w14:paraId="658CC7C0" w14:textId="70616E06" w:rsidR="001C7A1C" w:rsidRPr="001C7A1C" w:rsidRDefault="001C7A1C" w:rsidP="00736544">
            <w:pPr>
              <w:numPr>
                <w:ilvl w:val="0"/>
                <w:numId w:val="2"/>
              </w:numPr>
              <w:spacing w:line="278" w:lineRule="auto"/>
              <w:rPr>
                <w:rFonts w:ascii="Aptos" w:hAnsi="Aptos"/>
              </w:rPr>
            </w:pPr>
            <w:r w:rsidRPr="001C7A1C">
              <w:rPr>
                <w:rFonts w:ascii="Aptos" w:hAnsi="Aptos"/>
              </w:rPr>
              <w:t xml:space="preserve">Prospect and convert new </w:t>
            </w:r>
            <w:r w:rsidR="00090556">
              <w:rPr>
                <w:rFonts w:ascii="Aptos" w:hAnsi="Aptos"/>
              </w:rPr>
              <w:t xml:space="preserve">paying </w:t>
            </w:r>
            <w:r w:rsidRPr="001C7A1C">
              <w:rPr>
                <w:rFonts w:ascii="Aptos" w:hAnsi="Aptos"/>
              </w:rPr>
              <w:t>members.</w:t>
            </w:r>
          </w:p>
          <w:p w14:paraId="6C89BF71" w14:textId="145842F8" w:rsidR="003B34A5" w:rsidRPr="00090556" w:rsidRDefault="003B34A5" w:rsidP="00736544">
            <w:pPr>
              <w:numPr>
                <w:ilvl w:val="0"/>
                <w:numId w:val="2"/>
              </w:numPr>
              <w:spacing w:line="278" w:lineRule="auto"/>
              <w:rPr>
                <w:rFonts w:ascii="Aptos" w:hAnsi="Aptos"/>
                <w:b/>
                <w:bCs/>
              </w:rPr>
            </w:pPr>
            <w:r>
              <w:rPr>
                <w:rFonts w:ascii="Aptos" w:hAnsi="Aptos"/>
              </w:rPr>
              <w:t>On s</w:t>
            </w:r>
            <w:r w:rsidR="001C7A1C" w:rsidRPr="003B34A5">
              <w:rPr>
                <w:rFonts w:ascii="Aptos" w:hAnsi="Aptos"/>
              </w:rPr>
              <w:t>ell RIMPA</w:t>
            </w:r>
            <w:r w:rsidR="00937015" w:rsidRPr="003B34A5">
              <w:rPr>
                <w:rFonts w:ascii="Aptos" w:hAnsi="Aptos"/>
              </w:rPr>
              <w:t xml:space="preserve"> Global</w:t>
            </w:r>
            <w:r w:rsidRPr="003B34A5">
              <w:rPr>
                <w:rFonts w:ascii="Aptos" w:hAnsi="Aptos"/>
              </w:rPr>
              <w:t xml:space="preserve"> products</w:t>
            </w:r>
          </w:p>
          <w:p w14:paraId="598B8282" w14:textId="7B8252D9" w:rsidR="001C7A1C" w:rsidRPr="003B34A5" w:rsidRDefault="001C7A1C" w:rsidP="003B34A5">
            <w:pPr>
              <w:spacing w:line="278" w:lineRule="auto"/>
              <w:rPr>
                <w:rFonts w:ascii="Aptos" w:hAnsi="Aptos"/>
                <w:b/>
                <w:bCs/>
              </w:rPr>
            </w:pPr>
            <w:r w:rsidRPr="003B34A5">
              <w:rPr>
                <w:rFonts w:ascii="Aptos" w:hAnsi="Aptos"/>
                <w:b/>
                <w:bCs/>
              </w:rPr>
              <w:t>Revenue Development</w:t>
            </w:r>
          </w:p>
          <w:p w14:paraId="581AA58B" w14:textId="2489E9EC" w:rsidR="001C7A1C" w:rsidRPr="001C7A1C" w:rsidRDefault="003B34A5" w:rsidP="00736544">
            <w:pPr>
              <w:numPr>
                <w:ilvl w:val="0"/>
                <w:numId w:val="3"/>
              </w:numPr>
              <w:spacing w:line="278" w:lineRule="auto"/>
              <w:rPr>
                <w:rFonts w:ascii="Aptos" w:hAnsi="Aptos"/>
              </w:rPr>
            </w:pPr>
            <w:r>
              <w:rPr>
                <w:rFonts w:ascii="Aptos" w:hAnsi="Aptos"/>
              </w:rPr>
              <w:t>D</w:t>
            </w:r>
            <w:r w:rsidR="001C7A1C" w:rsidRPr="001C7A1C">
              <w:rPr>
                <w:rFonts w:ascii="Aptos" w:hAnsi="Aptos"/>
              </w:rPr>
              <w:t>eliver on sales targets across all revenue-generating products and services.</w:t>
            </w:r>
          </w:p>
          <w:p w14:paraId="6B81856B" w14:textId="09F40AE1" w:rsidR="001C7A1C" w:rsidRPr="001C7A1C" w:rsidRDefault="001C7A1C" w:rsidP="00736544">
            <w:pPr>
              <w:numPr>
                <w:ilvl w:val="0"/>
                <w:numId w:val="3"/>
              </w:numPr>
              <w:spacing w:line="278" w:lineRule="auto"/>
              <w:rPr>
                <w:rFonts w:ascii="Aptos" w:hAnsi="Aptos"/>
              </w:rPr>
            </w:pPr>
            <w:r w:rsidRPr="001C7A1C">
              <w:rPr>
                <w:rFonts w:ascii="Aptos" w:hAnsi="Aptos"/>
              </w:rPr>
              <w:t xml:space="preserve">Collaborate with </w:t>
            </w:r>
            <w:r w:rsidR="003B34A5">
              <w:rPr>
                <w:rFonts w:ascii="Aptos" w:hAnsi="Aptos"/>
              </w:rPr>
              <w:t xml:space="preserve">the </w:t>
            </w:r>
            <w:r w:rsidR="00090556">
              <w:rPr>
                <w:rFonts w:ascii="Aptos" w:hAnsi="Aptos"/>
              </w:rPr>
              <w:t>internal teams</w:t>
            </w:r>
            <w:r w:rsidRPr="001C7A1C">
              <w:rPr>
                <w:rFonts w:ascii="Aptos" w:hAnsi="Aptos"/>
              </w:rPr>
              <w:t xml:space="preserve"> to deliver campaigns aligned to business development priorities.</w:t>
            </w:r>
          </w:p>
          <w:p w14:paraId="62E84BC3" w14:textId="77777777" w:rsidR="001C7A1C" w:rsidRPr="001C7A1C" w:rsidRDefault="001C7A1C" w:rsidP="00736544">
            <w:pPr>
              <w:numPr>
                <w:ilvl w:val="0"/>
                <w:numId w:val="3"/>
              </w:numPr>
              <w:spacing w:line="278" w:lineRule="auto"/>
              <w:rPr>
                <w:rFonts w:ascii="Aptos" w:hAnsi="Aptos"/>
              </w:rPr>
            </w:pPr>
            <w:r w:rsidRPr="001C7A1C">
              <w:rPr>
                <w:rFonts w:ascii="Aptos" w:hAnsi="Aptos"/>
              </w:rPr>
              <w:t>Recommend pricing, promotional offers, and value propositions to enhance product and membership uptake.</w:t>
            </w:r>
          </w:p>
          <w:p w14:paraId="04AF5548" w14:textId="77777777" w:rsidR="001C7A1C" w:rsidRPr="001C7A1C" w:rsidRDefault="001C7A1C" w:rsidP="001C7A1C">
            <w:pPr>
              <w:rPr>
                <w:rFonts w:ascii="Aptos" w:hAnsi="Aptos"/>
                <w:b/>
                <w:bCs/>
              </w:rPr>
            </w:pPr>
            <w:r w:rsidRPr="001C7A1C">
              <w:rPr>
                <w:rFonts w:ascii="Aptos" w:hAnsi="Aptos"/>
                <w:b/>
                <w:bCs/>
              </w:rPr>
              <w:t>Relationship Management</w:t>
            </w:r>
          </w:p>
          <w:p w14:paraId="183B6178" w14:textId="3FB3CDB5" w:rsidR="001C7A1C" w:rsidRPr="001C7A1C" w:rsidRDefault="001C7A1C" w:rsidP="00736544">
            <w:pPr>
              <w:numPr>
                <w:ilvl w:val="0"/>
                <w:numId w:val="4"/>
              </w:numPr>
              <w:spacing w:line="278" w:lineRule="auto"/>
              <w:rPr>
                <w:rFonts w:ascii="Aptos" w:hAnsi="Aptos"/>
              </w:rPr>
            </w:pPr>
            <w:r w:rsidRPr="001C7A1C">
              <w:rPr>
                <w:rFonts w:ascii="Aptos" w:hAnsi="Aptos"/>
              </w:rPr>
              <w:t>Represent RIMPA</w:t>
            </w:r>
            <w:r w:rsidR="00E651F6">
              <w:rPr>
                <w:rFonts w:ascii="Aptos" w:hAnsi="Aptos"/>
              </w:rPr>
              <w:t xml:space="preserve"> Global</w:t>
            </w:r>
            <w:r w:rsidR="00573F21">
              <w:rPr>
                <w:rFonts w:ascii="Aptos" w:hAnsi="Aptos"/>
              </w:rPr>
              <w:t xml:space="preserve"> at</w:t>
            </w:r>
            <w:r w:rsidRPr="001C7A1C">
              <w:rPr>
                <w:rFonts w:ascii="Aptos" w:hAnsi="Aptos"/>
              </w:rPr>
              <w:t xml:space="preserve"> conferences, webinars, and alliance activities designed to drive membership and service growth.</w:t>
            </w:r>
          </w:p>
          <w:p w14:paraId="5309B4D3" w14:textId="77777777" w:rsidR="001C7A1C" w:rsidRPr="001C7A1C" w:rsidRDefault="001C7A1C" w:rsidP="001C7A1C">
            <w:pPr>
              <w:rPr>
                <w:rFonts w:ascii="Aptos" w:hAnsi="Aptos"/>
                <w:b/>
                <w:bCs/>
              </w:rPr>
            </w:pPr>
            <w:r w:rsidRPr="001C7A1C">
              <w:rPr>
                <w:rFonts w:ascii="Aptos" w:hAnsi="Aptos"/>
                <w:b/>
                <w:bCs/>
              </w:rPr>
              <w:t>Reporting &amp; KPI Management</w:t>
            </w:r>
          </w:p>
          <w:p w14:paraId="3E62AAE2" w14:textId="671B5FC4" w:rsidR="001C7A1C" w:rsidRPr="001C7A1C" w:rsidRDefault="001C7A1C" w:rsidP="00736544">
            <w:pPr>
              <w:numPr>
                <w:ilvl w:val="0"/>
                <w:numId w:val="5"/>
              </w:numPr>
              <w:spacing w:line="278" w:lineRule="auto"/>
              <w:rPr>
                <w:rFonts w:ascii="Aptos" w:hAnsi="Aptos"/>
              </w:rPr>
            </w:pPr>
            <w:r w:rsidRPr="001C7A1C">
              <w:rPr>
                <w:rFonts w:ascii="Aptos" w:hAnsi="Aptos"/>
              </w:rPr>
              <w:t xml:space="preserve">Track and report on agreed </w:t>
            </w:r>
            <w:r w:rsidR="00937015" w:rsidRPr="001C7A1C">
              <w:rPr>
                <w:rFonts w:ascii="Aptos" w:hAnsi="Aptos"/>
              </w:rPr>
              <w:t>KPI’s</w:t>
            </w:r>
            <w:r w:rsidRPr="001C7A1C">
              <w:rPr>
                <w:rFonts w:ascii="Aptos" w:hAnsi="Aptos"/>
              </w:rPr>
              <w:t>, providing insights into performance and opportunities for improvement.</w:t>
            </w:r>
          </w:p>
          <w:p w14:paraId="5E86BC46" w14:textId="6FE76840" w:rsidR="00F76703" w:rsidRPr="002D417A" w:rsidRDefault="001C7A1C" w:rsidP="00736544">
            <w:pPr>
              <w:numPr>
                <w:ilvl w:val="0"/>
                <w:numId w:val="5"/>
              </w:numPr>
              <w:spacing w:line="278" w:lineRule="auto"/>
              <w:rPr>
                <w:rFonts w:ascii="Aptos" w:hAnsi="Aptos" w:cstheme="minorHAnsi"/>
              </w:rPr>
            </w:pPr>
            <w:r w:rsidRPr="001C7A1C">
              <w:rPr>
                <w:rFonts w:ascii="Aptos" w:hAnsi="Aptos"/>
              </w:rPr>
              <w:t>Contribute to the preparation of annual revenue targets and budget planning.</w:t>
            </w:r>
          </w:p>
        </w:tc>
      </w:tr>
    </w:tbl>
    <w:p w14:paraId="0CE82901" w14:textId="77777777" w:rsidR="0030341B" w:rsidRDefault="0030341B" w:rsidP="00AF69DB">
      <w:pPr>
        <w:contextualSpacing/>
        <w:rPr>
          <w:rFonts w:ascii="Aptos" w:hAnsi="Aptos" w:cs="Arial"/>
          <w:color w:val="0B0C38"/>
        </w:rPr>
      </w:pPr>
    </w:p>
    <w:p w14:paraId="528A4369" w14:textId="77777777" w:rsidR="00736544" w:rsidRDefault="00736544" w:rsidP="00AF69DB">
      <w:pPr>
        <w:contextualSpacing/>
        <w:rPr>
          <w:rFonts w:ascii="Aptos" w:hAnsi="Aptos" w:cs="Arial"/>
          <w:color w:val="0B0C38"/>
        </w:rPr>
      </w:pPr>
    </w:p>
    <w:p w14:paraId="13C9396D" w14:textId="77777777" w:rsidR="00736544" w:rsidRDefault="00736544" w:rsidP="00AF69DB">
      <w:pPr>
        <w:contextualSpacing/>
        <w:rPr>
          <w:rFonts w:ascii="Aptos" w:hAnsi="Aptos" w:cs="Arial"/>
          <w:color w:val="0B0C38"/>
        </w:rPr>
      </w:pPr>
    </w:p>
    <w:p w14:paraId="644C61D4" w14:textId="77777777" w:rsidR="00736544" w:rsidRDefault="00736544" w:rsidP="00AF69DB">
      <w:pPr>
        <w:contextualSpacing/>
        <w:rPr>
          <w:rFonts w:ascii="Aptos" w:hAnsi="Aptos" w:cs="Arial"/>
          <w:color w:val="0B0C38"/>
        </w:rPr>
      </w:pPr>
    </w:p>
    <w:p w14:paraId="20B08117" w14:textId="77777777" w:rsidR="00736544" w:rsidRDefault="00736544" w:rsidP="00AF69DB">
      <w:pPr>
        <w:contextualSpacing/>
        <w:rPr>
          <w:rFonts w:ascii="Aptos" w:hAnsi="Aptos" w:cs="Arial"/>
          <w:color w:val="0B0C38"/>
        </w:rPr>
      </w:pPr>
    </w:p>
    <w:tbl>
      <w:tblPr>
        <w:tblStyle w:val="TableGrid"/>
        <w:tblW w:w="10080" w:type="dxa"/>
        <w:tblInd w:w="-58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2EFD9" w:themeFill="accent6" w:themeFillTint="33"/>
        <w:tblCellMar>
          <w:top w:w="57" w:type="dxa"/>
          <w:left w:w="57" w:type="dxa"/>
          <w:bottom w:w="113" w:type="dxa"/>
        </w:tblCellMar>
        <w:tblLook w:val="04A0" w:firstRow="1" w:lastRow="0" w:firstColumn="1" w:lastColumn="0" w:noHBand="0" w:noVBand="1"/>
      </w:tblPr>
      <w:tblGrid>
        <w:gridCol w:w="10080"/>
      </w:tblGrid>
      <w:tr w:rsidR="00940607" w:rsidRPr="002D417A" w14:paraId="572804FC" w14:textId="77777777" w:rsidTr="00F2620E">
        <w:trPr>
          <w:trHeight w:val="113"/>
        </w:trPr>
        <w:tc>
          <w:tcPr>
            <w:tcW w:w="10080" w:type="dxa"/>
            <w:shd w:val="clear" w:color="auto" w:fill="0B0C38"/>
            <w:vAlign w:val="center"/>
          </w:tcPr>
          <w:p w14:paraId="79A557D8" w14:textId="2FC60511" w:rsidR="00940607" w:rsidRPr="002D417A" w:rsidRDefault="00940607" w:rsidP="00F2620E">
            <w:pPr>
              <w:tabs>
                <w:tab w:val="left" w:pos="2280"/>
              </w:tabs>
              <w:rPr>
                <w:rFonts w:ascii="Aptos" w:hAnsi="Aptos" w:cstheme="minorHAnsi"/>
                <w:b/>
                <w:bCs/>
                <w:color w:val="ED7D31" w:themeColor="accent2"/>
              </w:rPr>
            </w:pPr>
            <w:r w:rsidRPr="002D417A">
              <w:rPr>
                <w:rFonts w:ascii="Aptos" w:hAnsi="Aptos" w:cstheme="majorHAnsi"/>
                <w:b/>
                <w:color w:val="FFFFFF" w:themeColor="background1"/>
              </w:rPr>
              <w:lastRenderedPageBreak/>
              <w:t xml:space="preserve">KEY </w:t>
            </w:r>
            <w:r>
              <w:rPr>
                <w:rFonts w:ascii="Aptos" w:hAnsi="Aptos" w:cstheme="majorHAnsi"/>
                <w:b/>
                <w:color w:val="FFFFFF" w:themeColor="background1"/>
              </w:rPr>
              <w:t>PERFORMANCE INDICATORS (KPI’s)</w:t>
            </w:r>
          </w:p>
        </w:tc>
      </w:tr>
      <w:tr w:rsidR="00940607" w:rsidRPr="002D417A" w14:paraId="6A5E08BB" w14:textId="77777777" w:rsidTr="00F2620E">
        <w:trPr>
          <w:trHeight w:val="113"/>
        </w:trPr>
        <w:tc>
          <w:tcPr>
            <w:tcW w:w="10080" w:type="dxa"/>
            <w:shd w:val="clear" w:color="auto" w:fill="FFFFFF" w:themeFill="background1"/>
            <w:vAlign w:val="center"/>
          </w:tcPr>
          <w:p w14:paraId="3BEBE897" w14:textId="77777777" w:rsidR="008E3073" w:rsidRPr="008E3073" w:rsidRDefault="008E3073" w:rsidP="008E3073">
            <w:pPr>
              <w:rPr>
                <w:rFonts w:ascii="Aptos" w:hAnsi="Aptos"/>
              </w:rPr>
            </w:pPr>
            <w:r w:rsidRPr="008E3073">
              <w:rPr>
                <w:rFonts w:ascii="Aptos" w:hAnsi="Aptos"/>
              </w:rPr>
              <w:t>Performance will be measured on a regular basis against the following indicators:</w:t>
            </w:r>
          </w:p>
          <w:p w14:paraId="6446B6B4" w14:textId="510C8D2A" w:rsidR="008E3073" w:rsidRPr="008E3073" w:rsidRDefault="008E3073" w:rsidP="00736544">
            <w:pPr>
              <w:numPr>
                <w:ilvl w:val="0"/>
                <w:numId w:val="6"/>
              </w:numPr>
              <w:spacing w:line="278" w:lineRule="auto"/>
              <w:rPr>
                <w:rFonts w:ascii="Aptos" w:hAnsi="Aptos"/>
              </w:rPr>
            </w:pPr>
            <w:r w:rsidRPr="008E3073">
              <w:rPr>
                <w:rFonts w:ascii="Aptos" w:hAnsi="Aptos"/>
                <w:b/>
                <w:bCs/>
              </w:rPr>
              <w:t>Membership Growth:</w:t>
            </w:r>
            <w:r w:rsidRPr="008E3073">
              <w:rPr>
                <w:rFonts w:ascii="Aptos" w:hAnsi="Aptos"/>
              </w:rPr>
              <w:t xml:space="preserve"> Number of new </w:t>
            </w:r>
            <w:r w:rsidR="00090556">
              <w:rPr>
                <w:rFonts w:ascii="Aptos" w:hAnsi="Aptos"/>
              </w:rPr>
              <w:t xml:space="preserve">paying </w:t>
            </w:r>
            <w:r w:rsidRPr="008E3073">
              <w:rPr>
                <w:rFonts w:ascii="Aptos" w:hAnsi="Aptos"/>
              </w:rPr>
              <w:t>members recruited and retained (monthly and annually).</w:t>
            </w:r>
          </w:p>
          <w:p w14:paraId="07DC0D08" w14:textId="7439F0E1" w:rsidR="008E3073" w:rsidRPr="008E3073" w:rsidRDefault="008E3073" w:rsidP="00736544">
            <w:pPr>
              <w:numPr>
                <w:ilvl w:val="0"/>
                <w:numId w:val="6"/>
              </w:numPr>
              <w:spacing w:line="278" w:lineRule="auto"/>
              <w:rPr>
                <w:rFonts w:ascii="Aptos" w:hAnsi="Aptos"/>
              </w:rPr>
            </w:pPr>
            <w:r w:rsidRPr="008E3073">
              <w:rPr>
                <w:rFonts w:ascii="Aptos" w:hAnsi="Aptos"/>
                <w:b/>
                <w:bCs/>
              </w:rPr>
              <w:t>Revenue Growth:</w:t>
            </w:r>
            <w:r w:rsidRPr="008E3073">
              <w:rPr>
                <w:rFonts w:ascii="Aptos" w:hAnsi="Aptos"/>
              </w:rPr>
              <w:t xml:space="preserve"> Total revenue generated through sales of membership</w:t>
            </w:r>
            <w:r w:rsidR="00991D28">
              <w:rPr>
                <w:rFonts w:ascii="Aptos" w:hAnsi="Aptos"/>
              </w:rPr>
              <w:t xml:space="preserve"> and products</w:t>
            </w:r>
            <w:r w:rsidRPr="008E3073">
              <w:rPr>
                <w:rFonts w:ascii="Aptos" w:hAnsi="Aptos"/>
              </w:rPr>
              <w:t>.</w:t>
            </w:r>
          </w:p>
          <w:p w14:paraId="1FECA621" w14:textId="179AA94F" w:rsidR="008E3073" w:rsidRPr="008E3073" w:rsidRDefault="008E3073" w:rsidP="00736544">
            <w:pPr>
              <w:numPr>
                <w:ilvl w:val="0"/>
                <w:numId w:val="6"/>
              </w:numPr>
              <w:spacing w:line="278" w:lineRule="auto"/>
              <w:rPr>
                <w:rFonts w:ascii="Aptos" w:hAnsi="Aptos"/>
              </w:rPr>
            </w:pPr>
            <w:r w:rsidRPr="008E3073">
              <w:rPr>
                <w:rFonts w:ascii="Aptos" w:hAnsi="Aptos"/>
                <w:b/>
                <w:bCs/>
              </w:rPr>
              <w:t>Pipeline Development:</w:t>
            </w:r>
            <w:r w:rsidRPr="008E3073">
              <w:rPr>
                <w:rFonts w:ascii="Aptos" w:hAnsi="Aptos"/>
              </w:rPr>
              <w:t xml:space="preserve"> Number and quality of prospects and leads</w:t>
            </w:r>
          </w:p>
          <w:p w14:paraId="54ADF8A2" w14:textId="77777777" w:rsidR="008E3073" w:rsidRDefault="008E3073" w:rsidP="00736544">
            <w:pPr>
              <w:numPr>
                <w:ilvl w:val="0"/>
                <w:numId w:val="6"/>
              </w:numPr>
              <w:spacing w:line="278" w:lineRule="auto"/>
              <w:rPr>
                <w:rFonts w:ascii="Aptos" w:hAnsi="Aptos"/>
              </w:rPr>
            </w:pPr>
            <w:r w:rsidRPr="008E3073">
              <w:rPr>
                <w:rFonts w:ascii="Aptos" w:hAnsi="Aptos"/>
                <w:b/>
                <w:bCs/>
              </w:rPr>
              <w:t>Conversion Rate:</w:t>
            </w:r>
            <w:r w:rsidRPr="008E3073">
              <w:rPr>
                <w:rFonts w:ascii="Aptos" w:hAnsi="Aptos"/>
              </w:rPr>
              <w:t xml:space="preserve"> Percentage of leads successfully converted into members or product sales.</w:t>
            </w:r>
          </w:p>
          <w:p w14:paraId="1520A085" w14:textId="77777777" w:rsidR="007135DD" w:rsidRPr="008E3073" w:rsidRDefault="007135DD" w:rsidP="00090556">
            <w:pPr>
              <w:spacing w:line="278" w:lineRule="auto"/>
              <w:ind w:left="720"/>
              <w:rPr>
                <w:rFonts w:ascii="Aptos" w:hAnsi="Aptos"/>
              </w:rPr>
            </w:pPr>
          </w:p>
          <w:p w14:paraId="5F7A1AAB" w14:textId="235DFC97" w:rsidR="00940607" w:rsidRPr="008E3073" w:rsidRDefault="00940607" w:rsidP="00573F21">
            <w:pPr>
              <w:spacing w:line="278" w:lineRule="auto"/>
              <w:ind w:left="720"/>
              <w:rPr>
                <w:rFonts w:ascii="Aptos" w:hAnsi="Aptos"/>
              </w:rPr>
            </w:pPr>
          </w:p>
        </w:tc>
      </w:tr>
    </w:tbl>
    <w:p w14:paraId="491304A0" w14:textId="4F6C2C2A" w:rsidR="000A7DF4" w:rsidRDefault="000A7DF4" w:rsidP="00AF69DB">
      <w:pPr>
        <w:contextualSpacing/>
        <w:rPr>
          <w:rFonts w:ascii="Aptos" w:hAnsi="Aptos" w:cs="Arial"/>
          <w:color w:val="0B0C38"/>
        </w:rPr>
      </w:pPr>
    </w:p>
    <w:tbl>
      <w:tblPr>
        <w:tblStyle w:val="TableGrid"/>
        <w:tblW w:w="10080" w:type="dxa"/>
        <w:tblInd w:w="-58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2EFD9" w:themeFill="accent6" w:themeFillTint="33"/>
        <w:tblCellMar>
          <w:top w:w="57" w:type="dxa"/>
          <w:left w:w="57" w:type="dxa"/>
          <w:bottom w:w="113" w:type="dxa"/>
        </w:tblCellMar>
        <w:tblLook w:val="04A0" w:firstRow="1" w:lastRow="0" w:firstColumn="1" w:lastColumn="0" w:noHBand="0" w:noVBand="1"/>
      </w:tblPr>
      <w:tblGrid>
        <w:gridCol w:w="10080"/>
      </w:tblGrid>
      <w:tr w:rsidR="0030341B" w:rsidRPr="002D417A" w14:paraId="374AEFEF" w14:textId="77777777" w:rsidTr="00511F31">
        <w:trPr>
          <w:trHeight w:val="113"/>
        </w:trPr>
        <w:tc>
          <w:tcPr>
            <w:tcW w:w="10080" w:type="dxa"/>
            <w:shd w:val="clear" w:color="auto" w:fill="0B0C38"/>
            <w:vAlign w:val="center"/>
          </w:tcPr>
          <w:p w14:paraId="023B4822" w14:textId="32FE471D" w:rsidR="0030341B" w:rsidRPr="002D417A" w:rsidRDefault="00466258" w:rsidP="00511F31">
            <w:pPr>
              <w:tabs>
                <w:tab w:val="left" w:pos="2280"/>
              </w:tabs>
              <w:rPr>
                <w:rFonts w:ascii="Aptos" w:hAnsi="Aptos" w:cstheme="minorHAnsi"/>
                <w:b/>
                <w:bCs/>
                <w:color w:val="ED7D31" w:themeColor="accent2"/>
              </w:rPr>
            </w:pPr>
            <w:r w:rsidRPr="00466258">
              <w:rPr>
                <w:rFonts w:ascii="Aptos" w:hAnsi="Aptos" w:cstheme="majorHAnsi"/>
                <w:b/>
                <w:color w:val="FFFFFF" w:themeColor="background1"/>
              </w:rPr>
              <w:t>SKILLS AND ATTRIBUTES</w:t>
            </w:r>
          </w:p>
        </w:tc>
      </w:tr>
      <w:tr w:rsidR="0030341B" w:rsidRPr="002D417A" w14:paraId="408ECC09" w14:textId="77777777" w:rsidTr="00A07DE7">
        <w:trPr>
          <w:trHeight w:val="2202"/>
        </w:trPr>
        <w:tc>
          <w:tcPr>
            <w:tcW w:w="10080" w:type="dxa"/>
            <w:shd w:val="clear" w:color="auto" w:fill="FFFFFF" w:themeFill="background1"/>
            <w:vAlign w:val="center"/>
          </w:tcPr>
          <w:p w14:paraId="5FFFA11B" w14:textId="77777777" w:rsidR="009B6054" w:rsidRPr="009B6054" w:rsidRDefault="009B6054" w:rsidP="009B6054">
            <w:pPr>
              <w:rPr>
                <w:rFonts w:ascii="Aptos" w:hAnsi="Aptos"/>
                <w:b/>
                <w:bCs/>
              </w:rPr>
            </w:pPr>
            <w:r w:rsidRPr="009B6054">
              <w:rPr>
                <w:rFonts w:ascii="Aptos" w:hAnsi="Aptos"/>
                <w:b/>
                <w:bCs/>
              </w:rPr>
              <w:t>Business Development &amp; Sales</w:t>
            </w:r>
          </w:p>
          <w:p w14:paraId="6CD46FC2" w14:textId="77777777" w:rsidR="009B6054" w:rsidRPr="009B6054" w:rsidRDefault="009B6054" w:rsidP="00736544">
            <w:pPr>
              <w:numPr>
                <w:ilvl w:val="0"/>
                <w:numId w:val="7"/>
              </w:numPr>
              <w:spacing w:line="278" w:lineRule="auto"/>
              <w:rPr>
                <w:rFonts w:ascii="Aptos" w:hAnsi="Aptos"/>
              </w:rPr>
            </w:pPr>
            <w:r w:rsidRPr="009B6054">
              <w:rPr>
                <w:rFonts w:ascii="Aptos" w:hAnsi="Aptos"/>
              </w:rPr>
              <w:t>Proven track record of achieving and exceeding revenue targets.</w:t>
            </w:r>
          </w:p>
          <w:p w14:paraId="2CD05559" w14:textId="77777777" w:rsidR="009B6054" w:rsidRPr="009B6054" w:rsidRDefault="009B6054" w:rsidP="00736544">
            <w:pPr>
              <w:numPr>
                <w:ilvl w:val="0"/>
                <w:numId w:val="7"/>
              </w:numPr>
              <w:spacing w:line="278" w:lineRule="auto"/>
              <w:rPr>
                <w:rFonts w:ascii="Aptos" w:hAnsi="Aptos"/>
              </w:rPr>
            </w:pPr>
            <w:r w:rsidRPr="009B6054">
              <w:rPr>
                <w:rFonts w:ascii="Aptos" w:hAnsi="Aptos"/>
              </w:rPr>
              <w:t>Strong business development skills with the ability to identify opportunities and close deals.</w:t>
            </w:r>
          </w:p>
          <w:p w14:paraId="3B648C33" w14:textId="77777777" w:rsidR="009B6054" w:rsidRPr="009B6054" w:rsidRDefault="009B6054" w:rsidP="009B6054">
            <w:pPr>
              <w:rPr>
                <w:rFonts w:ascii="Aptos" w:hAnsi="Aptos"/>
                <w:b/>
                <w:bCs/>
              </w:rPr>
            </w:pPr>
            <w:r w:rsidRPr="009B6054">
              <w:rPr>
                <w:rFonts w:ascii="Aptos" w:hAnsi="Aptos"/>
                <w:b/>
                <w:bCs/>
              </w:rPr>
              <w:t>Communication &amp; Relationship Management</w:t>
            </w:r>
          </w:p>
          <w:p w14:paraId="1B6345B0" w14:textId="4155D861" w:rsidR="009B6054" w:rsidRPr="009B6054" w:rsidRDefault="00573F21" w:rsidP="00736544">
            <w:pPr>
              <w:numPr>
                <w:ilvl w:val="0"/>
                <w:numId w:val="8"/>
              </w:numPr>
              <w:spacing w:line="278" w:lineRule="auto"/>
              <w:rPr>
                <w:rFonts w:ascii="Aptos" w:hAnsi="Aptos"/>
              </w:rPr>
            </w:pPr>
            <w:r>
              <w:rPr>
                <w:rFonts w:ascii="Aptos" w:hAnsi="Aptos"/>
              </w:rPr>
              <w:t>Good</w:t>
            </w:r>
            <w:r w:rsidR="009B6054" w:rsidRPr="009B6054">
              <w:rPr>
                <w:rFonts w:ascii="Aptos" w:hAnsi="Aptos"/>
              </w:rPr>
              <w:t xml:space="preserve"> written and verbal communication skills.</w:t>
            </w:r>
          </w:p>
          <w:p w14:paraId="0EC5BCDC" w14:textId="77777777" w:rsidR="009B6054" w:rsidRPr="009B6054" w:rsidRDefault="009B6054" w:rsidP="00736544">
            <w:pPr>
              <w:numPr>
                <w:ilvl w:val="0"/>
                <w:numId w:val="8"/>
              </w:numPr>
              <w:spacing w:line="278" w:lineRule="auto"/>
              <w:rPr>
                <w:rFonts w:ascii="Aptos" w:hAnsi="Aptos"/>
              </w:rPr>
            </w:pPr>
            <w:r w:rsidRPr="009B6054">
              <w:rPr>
                <w:rFonts w:ascii="Aptos" w:hAnsi="Aptos"/>
              </w:rPr>
              <w:t>Strong negotiation and influencing skills.</w:t>
            </w:r>
          </w:p>
          <w:p w14:paraId="52EAF779" w14:textId="77777777" w:rsidR="009B6054" w:rsidRPr="009B6054" w:rsidRDefault="009B6054" w:rsidP="009B6054">
            <w:pPr>
              <w:rPr>
                <w:rFonts w:ascii="Aptos" w:hAnsi="Aptos"/>
                <w:b/>
                <w:bCs/>
              </w:rPr>
            </w:pPr>
            <w:r w:rsidRPr="009B6054">
              <w:rPr>
                <w:rFonts w:ascii="Aptos" w:hAnsi="Aptos"/>
                <w:b/>
                <w:bCs/>
              </w:rPr>
              <w:t>Strategic Thinking &amp; Execution</w:t>
            </w:r>
          </w:p>
          <w:p w14:paraId="1B24B59A" w14:textId="77777777" w:rsidR="009B6054" w:rsidRPr="009B6054" w:rsidRDefault="009B6054" w:rsidP="00736544">
            <w:pPr>
              <w:numPr>
                <w:ilvl w:val="0"/>
                <w:numId w:val="9"/>
              </w:numPr>
              <w:spacing w:line="278" w:lineRule="auto"/>
              <w:rPr>
                <w:rFonts w:ascii="Aptos" w:hAnsi="Aptos"/>
              </w:rPr>
            </w:pPr>
            <w:r w:rsidRPr="009B6054">
              <w:rPr>
                <w:rFonts w:ascii="Aptos" w:hAnsi="Aptos"/>
              </w:rPr>
              <w:t>Ability to think strategically and develop effective sales campaigns.</w:t>
            </w:r>
          </w:p>
          <w:p w14:paraId="3A6A10CC" w14:textId="77777777" w:rsidR="009B6054" w:rsidRPr="009B6054" w:rsidRDefault="009B6054" w:rsidP="00736544">
            <w:pPr>
              <w:numPr>
                <w:ilvl w:val="0"/>
                <w:numId w:val="9"/>
              </w:numPr>
              <w:spacing w:line="278" w:lineRule="auto"/>
              <w:rPr>
                <w:rFonts w:ascii="Aptos" w:hAnsi="Aptos"/>
              </w:rPr>
            </w:pPr>
            <w:r w:rsidRPr="009B6054">
              <w:rPr>
                <w:rFonts w:ascii="Aptos" w:hAnsi="Aptos"/>
              </w:rPr>
              <w:t>Ability to work both independently and collaboratively.</w:t>
            </w:r>
          </w:p>
          <w:p w14:paraId="7D9E9FB1" w14:textId="77777777" w:rsidR="009B6054" w:rsidRPr="009B6054" w:rsidRDefault="009B6054" w:rsidP="009B6054">
            <w:pPr>
              <w:rPr>
                <w:rFonts w:ascii="Aptos" w:hAnsi="Aptos"/>
                <w:b/>
                <w:bCs/>
              </w:rPr>
            </w:pPr>
            <w:r w:rsidRPr="009B6054">
              <w:rPr>
                <w:rFonts w:ascii="Aptos" w:hAnsi="Aptos"/>
                <w:b/>
                <w:bCs/>
              </w:rPr>
              <w:t>Collaboration &amp; Teamwork</w:t>
            </w:r>
          </w:p>
          <w:p w14:paraId="49615172" w14:textId="77777777" w:rsidR="009B6054" w:rsidRPr="009B6054" w:rsidRDefault="009B6054" w:rsidP="00736544">
            <w:pPr>
              <w:numPr>
                <w:ilvl w:val="0"/>
                <w:numId w:val="10"/>
              </w:numPr>
              <w:spacing w:line="278" w:lineRule="auto"/>
              <w:rPr>
                <w:rFonts w:ascii="Aptos" w:hAnsi="Aptos"/>
              </w:rPr>
            </w:pPr>
            <w:r w:rsidRPr="009B6054">
              <w:rPr>
                <w:rFonts w:ascii="Aptos" w:hAnsi="Aptos"/>
              </w:rPr>
              <w:t>Team player with a positive, solutions-oriented approach.</w:t>
            </w:r>
          </w:p>
          <w:p w14:paraId="357E5DE7" w14:textId="77777777" w:rsidR="009B6054" w:rsidRPr="009B6054" w:rsidRDefault="009B6054" w:rsidP="009B6054">
            <w:pPr>
              <w:rPr>
                <w:rFonts w:ascii="Aptos" w:hAnsi="Aptos"/>
                <w:b/>
                <w:bCs/>
              </w:rPr>
            </w:pPr>
            <w:r w:rsidRPr="009B6054">
              <w:rPr>
                <w:rFonts w:ascii="Aptos" w:hAnsi="Aptos"/>
                <w:b/>
                <w:bCs/>
              </w:rPr>
              <w:t>Technology</w:t>
            </w:r>
          </w:p>
          <w:p w14:paraId="4BE53871" w14:textId="30A7B9B9" w:rsidR="009B6054" w:rsidRPr="009B6054" w:rsidRDefault="009B6054" w:rsidP="00736544">
            <w:pPr>
              <w:numPr>
                <w:ilvl w:val="0"/>
                <w:numId w:val="11"/>
              </w:numPr>
              <w:spacing w:line="278" w:lineRule="auto"/>
              <w:rPr>
                <w:rFonts w:ascii="Aptos" w:hAnsi="Aptos"/>
              </w:rPr>
            </w:pPr>
            <w:r w:rsidRPr="009B6054">
              <w:rPr>
                <w:rFonts w:ascii="Aptos" w:hAnsi="Aptos"/>
              </w:rPr>
              <w:t>Familiarity with CRM tools and Microsoft Office Suite.</w:t>
            </w:r>
          </w:p>
          <w:p w14:paraId="5DAF3DEF" w14:textId="77777777" w:rsidR="009B6054" w:rsidRPr="009B6054" w:rsidRDefault="009B6054" w:rsidP="009B6054">
            <w:pPr>
              <w:rPr>
                <w:rFonts w:ascii="Aptos" w:hAnsi="Aptos"/>
                <w:b/>
                <w:bCs/>
              </w:rPr>
            </w:pPr>
            <w:r w:rsidRPr="009B6054">
              <w:rPr>
                <w:rFonts w:ascii="Aptos" w:hAnsi="Aptos"/>
                <w:b/>
                <w:bCs/>
              </w:rPr>
              <w:t>Personal Attributes</w:t>
            </w:r>
          </w:p>
          <w:p w14:paraId="26E7F3CF" w14:textId="77777777" w:rsidR="009B6054" w:rsidRPr="009B6054" w:rsidRDefault="009B6054" w:rsidP="00736544">
            <w:pPr>
              <w:numPr>
                <w:ilvl w:val="0"/>
                <w:numId w:val="12"/>
              </w:numPr>
              <w:spacing w:line="278" w:lineRule="auto"/>
              <w:rPr>
                <w:rFonts w:ascii="Aptos" w:hAnsi="Aptos"/>
              </w:rPr>
            </w:pPr>
            <w:r w:rsidRPr="009B6054">
              <w:rPr>
                <w:rFonts w:ascii="Aptos" w:hAnsi="Aptos"/>
              </w:rPr>
              <w:t>Enthusiastic, self-starter with a “can do” attitude.</w:t>
            </w:r>
          </w:p>
          <w:p w14:paraId="2908CC33" w14:textId="77777777" w:rsidR="0085420E" w:rsidRDefault="009B6054" w:rsidP="00736544">
            <w:pPr>
              <w:numPr>
                <w:ilvl w:val="0"/>
                <w:numId w:val="12"/>
              </w:numPr>
              <w:spacing w:line="278" w:lineRule="auto"/>
              <w:rPr>
                <w:rFonts w:ascii="Aptos" w:hAnsi="Aptos"/>
              </w:rPr>
            </w:pPr>
            <w:r w:rsidRPr="009B6054">
              <w:rPr>
                <w:rFonts w:ascii="Aptos" w:hAnsi="Aptos"/>
              </w:rPr>
              <w:t xml:space="preserve">Flexible and adaptable to changing priorities </w:t>
            </w:r>
          </w:p>
          <w:p w14:paraId="5FB51260" w14:textId="518E9545" w:rsidR="00573F21" w:rsidRPr="009B6054" w:rsidRDefault="00573F21" w:rsidP="00736544">
            <w:pPr>
              <w:numPr>
                <w:ilvl w:val="0"/>
                <w:numId w:val="12"/>
              </w:numPr>
              <w:spacing w:line="278" w:lineRule="auto"/>
              <w:rPr>
                <w:rFonts w:ascii="Aptos" w:hAnsi="Aptos"/>
              </w:rPr>
            </w:pPr>
            <w:r>
              <w:rPr>
                <w:rFonts w:ascii="Aptos" w:hAnsi="Aptos"/>
              </w:rPr>
              <w:t>S</w:t>
            </w:r>
            <w:r w:rsidRPr="009B6054">
              <w:rPr>
                <w:rFonts w:ascii="Aptos" w:hAnsi="Aptos"/>
              </w:rPr>
              <w:t>elf-motivated and results-oriented</w:t>
            </w:r>
          </w:p>
        </w:tc>
      </w:tr>
    </w:tbl>
    <w:p w14:paraId="2541DA2E" w14:textId="77777777" w:rsidR="0030341B" w:rsidRDefault="0030341B" w:rsidP="00AF69DB">
      <w:pPr>
        <w:contextualSpacing/>
        <w:rPr>
          <w:rFonts w:ascii="Aptos" w:hAnsi="Aptos" w:cs="Arial"/>
          <w:color w:val="0B0C38"/>
        </w:rPr>
      </w:pPr>
    </w:p>
    <w:tbl>
      <w:tblPr>
        <w:tblStyle w:val="TableGrid"/>
        <w:tblW w:w="10080" w:type="dxa"/>
        <w:tblInd w:w="-58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2EFD9" w:themeFill="accent6" w:themeFillTint="33"/>
        <w:tblCellMar>
          <w:top w:w="57" w:type="dxa"/>
          <w:left w:w="57" w:type="dxa"/>
          <w:bottom w:w="113" w:type="dxa"/>
        </w:tblCellMar>
        <w:tblLook w:val="04A0" w:firstRow="1" w:lastRow="0" w:firstColumn="1" w:lastColumn="0" w:noHBand="0" w:noVBand="1"/>
      </w:tblPr>
      <w:tblGrid>
        <w:gridCol w:w="10080"/>
      </w:tblGrid>
      <w:tr w:rsidR="009B6054" w:rsidRPr="002D417A" w14:paraId="7F7953F3" w14:textId="77777777" w:rsidTr="00F2620E">
        <w:trPr>
          <w:trHeight w:val="113"/>
        </w:trPr>
        <w:tc>
          <w:tcPr>
            <w:tcW w:w="10080" w:type="dxa"/>
            <w:shd w:val="clear" w:color="auto" w:fill="0B0C38"/>
            <w:vAlign w:val="center"/>
          </w:tcPr>
          <w:p w14:paraId="46352280" w14:textId="0BF1E207" w:rsidR="009B6054" w:rsidRPr="002D417A" w:rsidRDefault="009B6054" w:rsidP="00F2620E">
            <w:pPr>
              <w:tabs>
                <w:tab w:val="left" w:pos="2280"/>
              </w:tabs>
              <w:rPr>
                <w:rFonts w:ascii="Aptos" w:hAnsi="Aptos" w:cstheme="minorHAnsi"/>
                <w:b/>
                <w:bCs/>
                <w:color w:val="ED7D31" w:themeColor="accent2"/>
              </w:rPr>
            </w:pPr>
            <w:r w:rsidRPr="002D417A">
              <w:rPr>
                <w:rFonts w:ascii="Aptos" w:hAnsi="Aptos" w:cstheme="majorHAnsi"/>
                <w:b/>
                <w:color w:val="FFFFFF" w:themeColor="background1"/>
              </w:rPr>
              <w:t xml:space="preserve">POSITION </w:t>
            </w:r>
            <w:r w:rsidR="00573F21">
              <w:rPr>
                <w:rFonts w:ascii="Aptos" w:hAnsi="Aptos" w:cstheme="majorHAnsi"/>
                <w:b/>
                <w:color w:val="FFFFFF" w:themeColor="background1"/>
              </w:rPr>
              <w:t>EXPERIENCE</w:t>
            </w:r>
          </w:p>
        </w:tc>
      </w:tr>
      <w:tr w:rsidR="009B6054" w:rsidRPr="002D417A" w14:paraId="66D69353" w14:textId="77777777" w:rsidTr="00F2620E">
        <w:trPr>
          <w:trHeight w:val="113"/>
        </w:trPr>
        <w:tc>
          <w:tcPr>
            <w:tcW w:w="10080" w:type="dxa"/>
            <w:shd w:val="clear" w:color="auto" w:fill="F2F2F2" w:themeFill="background1" w:themeFillShade="F2"/>
            <w:vAlign w:val="center"/>
          </w:tcPr>
          <w:p w14:paraId="6C968E1B" w14:textId="2E9597F4" w:rsidR="009B6054" w:rsidRPr="002D417A" w:rsidRDefault="009B6054" w:rsidP="00F2620E">
            <w:pPr>
              <w:rPr>
                <w:rFonts w:ascii="Aptos" w:hAnsi="Aptos" w:cs="Segoe UI"/>
              </w:rPr>
            </w:pPr>
            <w:r w:rsidRPr="002D417A">
              <w:rPr>
                <w:rFonts w:ascii="Aptos" w:hAnsi="Aptos"/>
              </w:rPr>
              <w:t xml:space="preserve">The position will require the following </w:t>
            </w:r>
            <w:r w:rsidR="00573F21">
              <w:rPr>
                <w:rFonts w:ascii="Aptos" w:hAnsi="Aptos"/>
              </w:rPr>
              <w:t>experience</w:t>
            </w:r>
            <w:r w:rsidRPr="002D417A">
              <w:rPr>
                <w:rFonts w:ascii="Aptos" w:hAnsi="Aptos" w:cs="Segoe UI"/>
              </w:rPr>
              <w:t xml:space="preserve">: </w:t>
            </w:r>
          </w:p>
        </w:tc>
      </w:tr>
      <w:tr w:rsidR="009B6054" w:rsidRPr="002D417A" w14:paraId="05219FC1" w14:textId="77777777" w:rsidTr="00F2620E">
        <w:trPr>
          <w:trHeight w:val="113"/>
        </w:trPr>
        <w:tc>
          <w:tcPr>
            <w:tcW w:w="10080" w:type="dxa"/>
            <w:shd w:val="clear" w:color="auto" w:fill="FFFFFF" w:themeFill="background1"/>
            <w:vAlign w:val="center"/>
          </w:tcPr>
          <w:p w14:paraId="7C6A4C1F" w14:textId="00CD72AD" w:rsidR="00573F21" w:rsidRPr="00573F21" w:rsidRDefault="00573F21" w:rsidP="00573F21">
            <w:pPr>
              <w:spacing w:line="278" w:lineRule="auto"/>
              <w:rPr>
                <w:rFonts w:ascii="Aptos" w:hAnsi="Aptos"/>
                <w:b/>
                <w:bCs/>
              </w:rPr>
            </w:pPr>
            <w:r w:rsidRPr="00573F21">
              <w:rPr>
                <w:rFonts w:ascii="Aptos" w:hAnsi="Aptos"/>
                <w:b/>
                <w:bCs/>
              </w:rPr>
              <w:t>Mandatory</w:t>
            </w:r>
          </w:p>
          <w:p w14:paraId="1BE47AB5" w14:textId="3BF335F8" w:rsidR="004A35B1" w:rsidRPr="004A35B1" w:rsidRDefault="004A35B1" w:rsidP="00736544">
            <w:pPr>
              <w:numPr>
                <w:ilvl w:val="0"/>
                <w:numId w:val="13"/>
              </w:numPr>
              <w:spacing w:line="278" w:lineRule="auto"/>
              <w:rPr>
                <w:rFonts w:ascii="Aptos" w:hAnsi="Aptos"/>
              </w:rPr>
            </w:pPr>
            <w:r w:rsidRPr="004A35B1">
              <w:rPr>
                <w:rFonts w:ascii="Aptos" w:hAnsi="Aptos"/>
              </w:rPr>
              <w:t>3-5 years’ experience in business development</w:t>
            </w:r>
            <w:r w:rsidR="00573F21">
              <w:rPr>
                <w:rFonts w:ascii="Aptos" w:hAnsi="Aptos"/>
              </w:rPr>
              <w:t xml:space="preserve"> and </w:t>
            </w:r>
            <w:r w:rsidRPr="004A35B1">
              <w:rPr>
                <w:rFonts w:ascii="Aptos" w:hAnsi="Aptos"/>
              </w:rPr>
              <w:t>sales.</w:t>
            </w:r>
          </w:p>
          <w:p w14:paraId="27442888" w14:textId="77777777" w:rsidR="004A35B1" w:rsidRDefault="004A35B1" w:rsidP="00736544">
            <w:pPr>
              <w:numPr>
                <w:ilvl w:val="0"/>
                <w:numId w:val="13"/>
              </w:numPr>
              <w:spacing w:line="278" w:lineRule="auto"/>
              <w:rPr>
                <w:rFonts w:ascii="Aptos" w:hAnsi="Aptos"/>
              </w:rPr>
            </w:pPr>
            <w:r w:rsidRPr="004A35B1">
              <w:rPr>
                <w:rFonts w:ascii="Aptos" w:hAnsi="Aptos"/>
              </w:rPr>
              <w:t>Proven track record of driving revenue growth and meeting/exceeding sales targets.</w:t>
            </w:r>
          </w:p>
          <w:p w14:paraId="12C10827" w14:textId="6F5FB205" w:rsidR="00573F21" w:rsidRPr="00573F21" w:rsidRDefault="00573F21" w:rsidP="00573F21">
            <w:pPr>
              <w:spacing w:line="278" w:lineRule="auto"/>
              <w:rPr>
                <w:rFonts w:ascii="Aptos" w:hAnsi="Aptos"/>
                <w:b/>
                <w:bCs/>
              </w:rPr>
            </w:pPr>
            <w:r w:rsidRPr="00573F21">
              <w:rPr>
                <w:rFonts w:ascii="Aptos" w:hAnsi="Aptos"/>
                <w:b/>
                <w:bCs/>
              </w:rPr>
              <w:t>Desirable</w:t>
            </w:r>
          </w:p>
          <w:p w14:paraId="7CD39FEA" w14:textId="2D8CC341" w:rsidR="004A35B1" w:rsidRPr="004A35B1" w:rsidRDefault="004A35B1" w:rsidP="00736544">
            <w:pPr>
              <w:numPr>
                <w:ilvl w:val="0"/>
                <w:numId w:val="13"/>
              </w:numPr>
              <w:spacing w:line="278" w:lineRule="auto"/>
              <w:rPr>
                <w:rFonts w:ascii="Aptos" w:hAnsi="Aptos"/>
              </w:rPr>
            </w:pPr>
            <w:r w:rsidRPr="004A35B1">
              <w:rPr>
                <w:rFonts w:ascii="Aptos" w:hAnsi="Aptos"/>
              </w:rPr>
              <w:t>Experience working in a membership association or not-for-profit organisation.</w:t>
            </w:r>
          </w:p>
          <w:p w14:paraId="367D6F3F" w14:textId="0C2B4E50" w:rsidR="009B6054" w:rsidRPr="004A35B1" w:rsidRDefault="004A35B1" w:rsidP="00736544">
            <w:pPr>
              <w:numPr>
                <w:ilvl w:val="0"/>
                <w:numId w:val="13"/>
              </w:numPr>
              <w:spacing w:line="278" w:lineRule="auto"/>
              <w:rPr>
                <w:rFonts w:ascii="Aptos" w:hAnsi="Aptos"/>
              </w:rPr>
            </w:pPr>
            <w:r w:rsidRPr="004A35B1">
              <w:rPr>
                <w:rFonts w:ascii="Aptos" w:hAnsi="Aptos"/>
              </w:rPr>
              <w:t xml:space="preserve">Tertiary qualifications in business, sales, marketing, or a related discipline </w:t>
            </w:r>
          </w:p>
        </w:tc>
      </w:tr>
    </w:tbl>
    <w:p w14:paraId="13C97AA5" w14:textId="77777777" w:rsidR="009B6054" w:rsidRDefault="009B6054" w:rsidP="00AF69DB">
      <w:pPr>
        <w:contextualSpacing/>
        <w:rPr>
          <w:rFonts w:ascii="Aptos" w:hAnsi="Aptos" w:cs="Arial"/>
          <w:color w:val="0B0C38"/>
        </w:rPr>
      </w:pPr>
    </w:p>
    <w:p w14:paraId="550676DB" w14:textId="77777777" w:rsidR="00736544" w:rsidRDefault="00736544" w:rsidP="00AF69DB">
      <w:pPr>
        <w:contextualSpacing/>
        <w:rPr>
          <w:rFonts w:ascii="Aptos" w:hAnsi="Aptos" w:cs="Arial"/>
          <w:color w:val="0B0C38"/>
        </w:rPr>
      </w:pPr>
    </w:p>
    <w:p w14:paraId="56313E1A" w14:textId="77777777" w:rsidR="00736544" w:rsidRDefault="00736544" w:rsidP="00AF69DB">
      <w:pPr>
        <w:contextualSpacing/>
        <w:rPr>
          <w:rFonts w:ascii="Aptos" w:hAnsi="Aptos" w:cs="Arial"/>
          <w:color w:val="0B0C38"/>
        </w:rPr>
      </w:pPr>
    </w:p>
    <w:p w14:paraId="55375142" w14:textId="77777777" w:rsidR="009B6054" w:rsidRPr="002D417A" w:rsidRDefault="009B6054" w:rsidP="00AF69DB">
      <w:pPr>
        <w:contextualSpacing/>
        <w:rPr>
          <w:rFonts w:ascii="Aptos" w:hAnsi="Aptos" w:cs="Arial"/>
          <w:color w:val="0B0C38"/>
        </w:rPr>
      </w:pPr>
    </w:p>
    <w:tbl>
      <w:tblPr>
        <w:tblStyle w:val="TableGrid"/>
        <w:tblW w:w="10080" w:type="dxa"/>
        <w:tblInd w:w="-58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2EFD9" w:themeFill="accent6" w:themeFillTint="33"/>
        <w:tblCellMar>
          <w:top w:w="57" w:type="dxa"/>
          <w:left w:w="57" w:type="dxa"/>
          <w:bottom w:w="113" w:type="dxa"/>
        </w:tblCellMar>
        <w:tblLook w:val="04A0" w:firstRow="1" w:lastRow="0" w:firstColumn="1" w:lastColumn="0" w:noHBand="0" w:noVBand="1"/>
      </w:tblPr>
      <w:tblGrid>
        <w:gridCol w:w="10080"/>
      </w:tblGrid>
      <w:tr w:rsidR="0030341B" w:rsidRPr="002D417A" w14:paraId="597FBC4F" w14:textId="77777777" w:rsidTr="00511F31">
        <w:trPr>
          <w:trHeight w:val="113"/>
        </w:trPr>
        <w:tc>
          <w:tcPr>
            <w:tcW w:w="10080" w:type="dxa"/>
            <w:shd w:val="clear" w:color="auto" w:fill="0B0C38"/>
            <w:vAlign w:val="center"/>
          </w:tcPr>
          <w:p w14:paraId="4B6E1746" w14:textId="77777777" w:rsidR="0030341B" w:rsidRPr="002D417A" w:rsidRDefault="0030341B" w:rsidP="00511F31">
            <w:pPr>
              <w:tabs>
                <w:tab w:val="left" w:pos="2280"/>
              </w:tabs>
              <w:rPr>
                <w:rFonts w:ascii="Aptos" w:hAnsi="Aptos" w:cstheme="minorHAnsi"/>
                <w:b/>
                <w:bCs/>
                <w:color w:val="ED7D31" w:themeColor="accent2"/>
              </w:rPr>
            </w:pPr>
            <w:r w:rsidRPr="002D417A">
              <w:rPr>
                <w:rFonts w:ascii="Aptos" w:hAnsi="Aptos" w:cstheme="majorHAnsi"/>
                <w:b/>
                <w:color w:val="FFFFFF" w:themeColor="background1"/>
              </w:rPr>
              <w:t>KEY RELATIONSHIPS AND POSITION DIMENSIONS:</w:t>
            </w:r>
          </w:p>
        </w:tc>
      </w:tr>
      <w:tr w:rsidR="0030341B" w:rsidRPr="002D417A" w14:paraId="750AE365" w14:textId="77777777" w:rsidTr="00511F31">
        <w:trPr>
          <w:trHeight w:val="113"/>
        </w:trPr>
        <w:tc>
          <w:tcPr>
            <w:tcW w:w="10080" w:type="dxa"/>
            <w:shd w:val="clear" w:color="auto" w:fill="F2F2F2" w:themeFill="background1" w:themeFillShade="F2"/>
            <w:vAlign w:val="center"/>
          </w:tcPr>
          <w:p w14:paraId="14680169" w14:textId="77777777" w:rsidR="0030341B" w:rsidRPr="002D417A" w:rsidRDefault="0030341B" w:rsidP="00511F31">
            <w:pPr>
              <w:tabs>
                <w:tab w:val="left" w:pos="2280"/>
              </w:tabs>
              <w:spacing w:line="276" w:lineRule="auto"/>
              <w:rPr>
                <w:rFonts w:ascii="Aptos" w:hAnsi="Aptos"/>
              </w:rPr>
            </w:pPr>
            <w:r w:rsidRPr="002D417A">
              <w:rPr>
                <w:rFonts w:ascii="Aptos" w:hAnsi="Aptos"/>
              </w:rPr>
              <w:t xml:space="preserve">The position will consult, collaborate, and network with: </w:t>
            </w:r>
          </w:p>
        </w:tc>
      </w:tr>
      <w:tr w:rsidR="0030341B" w:rsidRPr="002D417A" w14:paraId="4F709CB3" w14:textId="77777777" w:rsidTr="00511F31">
        <w:trPr>
          <w:trHeight w:val="113"/>
        </w:trPr>
        <w:tc>
          <w:tcPr>
            <w:tcW w:w="10080" w:type="dxa"/>
            <w:shd w:val="clear" w:color="auto" w:fill="FFFFFF" w:themeFill="background1"/>
            <w:vAlign w:val="center"/>
          </w:tcPr>
          <w:p w14:paraId="4FF78652" w14:textId="77777777" w:rsidR="0030341B" w:rsidRPr="002D417A" w:rsidRDefault="0030341B" w:rsidP="00511F31">
            <w:pPr>
              <w:rPr>
                <w:rFonts w:ascii="Aptos" w:hAnsi="Aptos"/>
                <w:b/>
                <w:bCs/>
              </w:rPr>
            </w:pPr>
            <w:r w:rsidRPr="002D417A">
              <w:rPr>
                <w:rFonts w:ascii="Aptos" w:hAnsi="Aptos"/>
                <w:b/>
                <w:bCs/>
              </w:rPr>
              <w:t>RIMPA GLOBAL STAKEHOLDERS</w:t>
            </w:r>
          </w:p>
          <w:p w14:paraId="23355663" w14:textId="77777777" w:rsidR="0043678A" w:rsidRPr="002D417A" w:rsidRDefault="0043678A" w:rsidP="00511F31">
            <w:pPr>
              <w:rPr>
                <w:rFonts w:ascii="Aptos" w:hAnsi="Aptos"/>
                <w:b/>
                <w:bCs/>
              </w:rPr>
            </w:pPr>
          </w:p>
          <w:p w14:paraId="65E8C5F0" w14:textId="77777777" w:rsidR="0030341B" w:rsidRPr="002D417A" w:rsidRDefault="0030341B" w:rsidP="00511F31">
            <w:pPr>
              <w:rPr>
                <w:rFonts w:ascii="Aptos" w:hAnsi="Aptos"/>
                <w:b/>
                <w:bCs/>
              </w:rPr>
            </w:pPr>
            <w:r w:rsidRPr="002D417A">
              <w:rPr>
                <w:rFonts w:ascii="Aptos" w:hAnsi="Aptos"/>
                <w:b/>
                <w:bCs/>
              </w:rPr>
              <w:t>Internal Relationships:</w:t>
            </w:r>
          </w:p>
          <w:p w14:paraId="10988752" w14:textId="77777777" w:rsidR="00754817" w:rsidRDefault="00754817" w:rsidP="00736544">
            <w:pPr>
              <w:pStyle w:val="ListParagraph"/>
              <w:numPr>
                <w:ilvl w:val="0"/>
                <w:numId w:val="1"/>
              </w:numPr>
              <w:rPr>
                <w:rFonts w:ascii="Aptos" w:hAnsi="Aptos"/>
              </w:rPr>
            </w:pPr>
            <w:r w:rsidRPr="002D417A">
              <w:rPr>
                <w:rFonts w:ascii="Aptos" w:hAnsi="Aptos"/>
              </w:rPr>
              <w:t>Chief Executive Officer</w:t>
            </w:r>
          </w:p>
          <w:p w14:paraId="608C0E63" w14:textId="4F1379AF" w:rsidR="00573F21" w:rsidRDefault="00573F21" w:rsidP="00736544">
            <w:pPr>
              <w:pStyle w:val="ListParagraph"/>
              <w:numPr>
                <w:ilvl w:val="0"/>
                <w:numId w:val="1"/>
              </w:numPr>
              <w:rPr>
                <w:rFonts w:ascii="Aptos" w:hAnsi="Aptos"/>
              </w:rPr>
            </w:pPr>
            <w:r>
              <w:rPr>
                <w:rFonts w:ascii="Aptos" w:hAnsi="Aptos"/>
              </w:rPr>
              <w:t>RIMPA Membership Engagement Manager</w:t>
            </w:r>
          </w:p>
          <w:p w14:paraId="05AAFA8F" w14:textId="30AFD52E" w:rsidR="00573F21" w:rsidRDefault="00573F21" w:rsidP="00736544">
            <w:pPr>
              <w:pStyle w:val="ListParagraph"/>
              <w:numPr>
                <w:ilvl w:val="0"/>
                <w:numId w:val="1"/>
              </w:numPr>
              <w:rPr>
                <w:rFonts w:ascii="Aptos" w:hAnsi="Aptos"/>
              </w:rPr>
            </w:pPr>
            <w:r>
              <w:rPr>
                <w:rFonts w:ascii="Aptos" w:hAnsi="Aptos"/>
              </w:rPr>
              <w:t>Other team members as required</w:t>
            </w:r>
          </w:p>
          <w:p w14:paraId="512AFFED" w14:textId="74F68D79" w:rsidR="00573F21" w:rsidRDefault="00573F21" w:rsidP="00736544">
            <w:pPr>
              <w:pStyle w:val="ListParagraph"/>
              <w:numPr>
                <w:ilvl w:val="0"/>
                <w:numId w:val="1"/>
              </w:numPr>
              <w:rPr>
                <w:rFonts w:ascii="Aptos" w:hAnsi="Aptos"/>
              </w:rPr>
            </w:pPr>
            <w:r>
              <w:rPr>
                <w:rFonts w:ascii="Aptos" w:hAnsi="Aptos"/>
              </w:rPr>
              <w:t>RIMPA Board members</w:t>
            </w:r>
          </w:p>
          <w:p w14:paraId="504F2A85" w14:textId="77777777" w:rsidR="00573F21" w:rsidRPr="002D417A" w:rsidRDefault="00573F21" w:rsidP="00736544">
            <w:pPr>
              <w:pStyle w:val="ListParagraph"/>
              <w:numPr>
                <w:ilvl w:val="0"/>
                <w:numId w:val="1"/>
              </w:numPr>
              <w:rPr>
                <w:rFonts w:ascii="Aptos" w:hAnsi="Aptos" w:cs="Segoe UI"/>
              </w:rPr>
            </w:pPr>
            <w:r w:rsidRPr="002D417A">
              <w:rPr>
                <w:rFonts w:ascii="Aptos" w:hAnsi="Aptos"/>
              </w:rPr>
              <w:t>RIMPA Local &amp; Global Ambassadors</w:t>
            </w:r>
          </w:p>
          <w:p w14:paraId="209DF948" w14:textId="081F1E8A" w:rsidR="00573F21" w:rsidRPr="00573F21" w:rsidRDefault="00573F21" w:rsidP="00736544">
            <w:pPr>
              <w:pStyle w:val="ListParagraph"/>
              <w:numPr>
                <w:ilvl w:val="0"/>
                <w:numId w:val="1"/>
              </w:numPr>
              <w:rPr>
                <w:rFonts w:ascii="Aptos" w:hAnsi="Aptos"/>
              </w:rPr>
            </w:pPr>
            <w:r w:rsidRPr="002D417A">
              <w:rPr>
                <w:rFonts w:ascii="Aptos" w:hAnsi="Aptos" w:cs="Segoe UI"/>
              </w:rPr>
              <w:t>Volunteers</w:t>
            </w:r>
          </w:p>
          <w:p w14:paraId="275B908B" w14:textId="77777777" w:rsidR="00573F21" w:rsidRPr="002D417A" w:rsidRDefault="00573F21" w:rsidP="00573F21">
            <w:pPr>
              <w:pStyle w:val="ListParagraph"/>
              <w:rPr>
                <w:rFonts w:ascii="Aptos" w:hAnsi="Aptos"/>
              </w:rPr>
            </w:pPr>
          </w:p>
          <w:p w14:paraId="6DF57DA6" w14:textId="77777777" w:rsidR="0030341B" w:rsidRPr="002D417A" w:rsidRDefault="0030341B" w:rsidP="00511F31">
            <w:pPr>
              <w:rPr>
                <w:rFonts w:ascii="Aptos" w:hAnsi="Aptos"/>
                <w:b/>
                <w:bCs/>
              </w:rPr>
            </w:pPr>
            <w:r w:rsidRPr="002D417A">
              <w:rPr>
                <w:rFonts w:ascii="Aptos" w:hAnsi="Aptos"/>
                <w:b/>
                <w:bCs/>
              </w:rPr>
              <w:t>External Relationships:</w:t>
            </w:r>
          </w:p>
          <w:p w14:paraId="7DE238DF" w14:textId="77777777" w:rsidR="0030341B" w:rsidRPr="002D417A" w:rsidRDefault="0030341B" w:rsidP="00736544">
            <w:pPr>
              <w:pStyle w:val="ListParagraph"/>
              <w:numPr>
                <w:ilvl w:val="0"/>
                <w:numId w:val="1"/>
              </w:numPr>
              <w:spacing w:line="276" w:lineRule="auto"/>
              <w:rPr>
                <w:rFonts w:ascii="Aptos" w:hAnsi="Aptos"/>
              </w:rPr>
            </w:pPr>
            <w:r w:rsidRPr="002D417A">
              <w:rPr>
                <w:rFonts w:ascii="Aptos" w:hAnsi="Aptos"/>
              </w:rPr>
              <w:t>Industry Partners/Sponsors</w:t>
            </w:r>
          </w:p>
          <w:p w14:paraId="7D289293" w14:textId="58D3C8CF" w:rsidR="00F067EA" w:rsidRPr="002D417A" w:rsidRDefault="00F067EA" w:rsidP="00736544">
            <w:pPr>
              <w:pStyle w:val="ListParagraph"/>
              <w:numPr>
                <w:ilvl w:val="0"/>
                <w:numId w:val="1"/>
              </w:numPr>
              <w:spacing w:line="276" w:lineRule="auto"/>
              <w:rPr>
                <w:rFonts w:ascii="Aptos" w:hAnsi="Aptos"/>
              </w:rPr>
            </w:pPr>
            <w:r w:rsidRPr="002D417A">
              <w:rPr>
                <w:rFonts w:ascii="Aptos" w:hAnsi="Aptos"/>
              </w:rPr>
              <w:t xml:space="preserve">Members </w:t>
            </w:r>
          </w:p>
          <w:p w14:paraId="52651A06" w14:textId="65F69128" w:rsidR="00F067EA" w:rsidRPr="002D417A" w:rsidRDefault="00B84C9C" w:rsidP="00736544">
            <w:pPr>
              <w:pStyle w:val="ListParagraph"/>
              <w:numPr>
                <w:ilvl w:val="0"/>
                <w:numId w:val="1"/>
              </w:numPr>
              <w:spacing w:line="276" w:lineRule="auto"/>
              <w:rPr>
                <w:rFonts w:ascii="Aptos" w:hAnsi="Aptos"/>
              </w:rPr>
            </w:pPr>
            <w:r w:rsidRPr="002D417A">
              <w:rPr>
                <w:rFonts w:ascii="Aptos" w:hAnsi="Aptos"/>
              </w:rPr>
              <w:t>Non-Members</w:t>
            </w:r>
          </w:p>
          <w:p w14:paraId="44FD9602" w14:textId="60770030" w:rsidR="00F067EA" w:rsidRPr="002D417A" w:rsidRDefault="00F067EA" w:rsidP="00573F21">
            <w:pPr>
              <w:pStyle w:val="ListParagraph"/>
              <w:rPr>
                <w:rFonts w:ascii="Aptos" w:hAnsi="Aptos" w:cs="Segoe UI"/>
              </w:rPr>
            </w:pPr>
            <w:r w:rsidRPr="002D417A">
              <w:rPr>
                <w:rFonts w:ascii="Aptos" w:hAnsi="Aptos" w:cs="Segoe UI"/>
              </w:rPr>
              <w:t xml:space="preserve"> </w:t>
            </w:r>
          </w:p>
        </w:tc>
      </w:tr>
    </w:tbl>
    <w:p w14:paraId="595E8364" w14:textId="77777777" w:rsidR="00EA67CF" w:rsidRPr="002D417A" w:rsidRDefault="00EA67CF" w:rsidP="00AF69DB">
      <w:pPr>
        <w:contextualSpacing/>
        <w:rPr>
          <w:rFonts w:ascii="Aptos" w:hAnsi="Aptos" w:cs="Arial"/>
          <w:color w:val="0B0C38"/>
        </w:rPr>
      </w:pPr>
    </w:p>
    <w:p w14:paraId="6ABCE1A6" w14:textId="77777777" w:rsidR="000C1FA9" w:rsidRPr="002D417A" w:rsidRDefault="000C1FA9" w:rsidP="00AF69DB">
      <w:pPr>
        <w:contextualSpacing/>
        <w:rPr>
          <w:rFonts w:ascii="Aptos" w:hAnsi="Aptos" w:cs="Arial"/>
          <w:color w:val="0B0C38"/>
        </w:rPr>
      </w:pPr>
    </w:p>
    <w:tbl>
      <w:tblPr>
        <w:tblStyle w:val="TableGrid"/>
        <w:tblW w:w="10080" w:type="dxa"/>
        <w:tblInd w:w="-58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2EFD9" w:themeFill="accent6" w:themeFillTint="33"/>
        <w:tblCellMar>
          <w:top w:w="57" w:type="dxa"/>
          <w:left w:w="57" w:type="dxa"/>
          <w:bottom w:w="113" w:type="dxa"/>
        </w:tblCellMar>
        <w:tblLook w:val="04A0" w:firstRow="1" w:lastRow="0" w:firstColumn="1" w:lastColumn="0" w:noHBand="0" w:noVBand="1"/>
      </w:tblPr>
      <w:tblGrid>
        <w:gridCol w:w="2520"/>
        <w:gridCol w:w="3591"/>
        <w:gridCol w:w="1449"/>
        <w:gridCol w:w="2520"/>
      </w:tblGrid>
      <w:tr w:rsidR="000C1FA9" w:rsidRPr="002D417A" w14:paraId="524C7D97" w14:textId="77777777" w:rsidTr="00240D0F">
        <w:trPr>
          <w:trHeight w:val="113"/>
        </w:trPr>
        <w:tc>
          <w:tcPr>
            <w:tcW w:w="10080" w:type="dxa"/>
            <w:gridSpan w:val="4"/>
            <w:shd w:val="clear" w:color="auto" w:fill="0B0C38"/>
            <w:vAlign w:val="center"/>
          </w:tcPr>
          <w:p w14:paraId="70A05792" w14:textId="77777777" w:rsidR="000C1FA9" w:rsidRPr="002D417A" w:rsidRDefault="000C1FA9" w:rsidP="00240D0F">
            <w:pPr>
              <w:rPr>
                <w:rFonts w:ascii="Aptos" w:hAnsi="Aptos"/>
                <w:color w:val="FFFFFF" w:themeColor="background1"/>
              </w:rPr>
            </w:pPr>
            <w:r w:rsidRPr="002D417A">
              <w:rPr>
                <w:rFonts w:ascii="Aptos" w:hAnsi="Aptos" w:cstheme="majorHAnsi"/>
                <w:b/>
                <w:color w:val="FFFFFF" w:themeColor="background1"/>
              </w:rPr>
              <w:t>APPROVAL &amp; PREPARATION DETAILS</w:t>
            </w:r>
          </w:p>
        </w:tc>
      </w:tr>
      <w:tr w:rsidR="000A7DF4" w:rsidRPr="002D417A" w14:paraId="2B7A265A" w14:textId="77777777" w:rsidTr="000C1FA9">
        <w:trPr>
          <w:trHeight w:val="246"/>
        </w:trPr>
        <w:tc>
          <w:tcPr>
            <w:tcW w:w="2520" w:type="dxa"/>
            <w:shd w:val="clear" w:color="auto" w:fill="F2F2F2" w:themeFill="background1" w:themeFillShade="F2"/>
          </w:tcPr>
          <w:p w14:paraId="7DA7016A" w14:textId="5250C25A" w:rsidR="000A7DF4" w:rsidRPr="002D417A" w:rsidRDefault="000A7DF4" w:rsidP="000A7DF4">
            <w:pPr>
              <w:rPr>
                <w:rFonts w:ascii="Aptos" w:hAnsi="Aptos" w:cstheme="minorHAnsi"/>
                <w:b/>
              </w:rPr>
            </w:pPr>
            <w:r w:rsidRPr="002D417A">
              <w:rPr>
                <w:rFonts w:ascii="Aptos" w:hAnsi="Aptos" w:cstheme="minorHAnsi"/>
                <w:b/>
              </w:rPr>
              <w:t>PREPARED BY</w:t>
            </w:r>
          </w:p>
        </w:tc>
        <w:tc>
          <w:tcPr>
            <w:tcW w:w="3591" w:type="dxa"/>
            <w:shd w:val="clear" w:color="auto" w:fill="auto"/>
          </w:tcPr>
          <w:p w14:paraId="22B2F548" w14:textId="4F679FA4" w:rsidR="000A7DF4" w:rsidRPr="002D417A" w:rsidRDefault="000A7DF4" w:rsidP="000A7DF4">
            <w:pPr>
              <w:rPr>
                <w:rFonts w:ascii="Aptos" w:hAnsi="Aptos" w:cstheme="minorHAnsi"/>
              </w:rPr>
            </w:pPr>
            <w:r w:rsidRPr="002D417A">
              <w:rPr>
                <w:rFonts w:ascii="Aptos" w:hAnsi="Aptos" w:cstheme="minorHAnsi"/>
              </w:rPr>
              <w:t>Anne Cornish</w:t>
            </w:r>
          </w:p>
        </w:tc>
        <w:tc>
          <w:tcPr>
            <w:tcW w:w="1449" w:type="dxa"/>
            <w:vMerge w:val="restart"/>
            <w:shd w:val="clear" w:color="auto" w:fill="F2F2F2" w:themeFill="background1" w:themeFillShade="F2"/>
          </w:tcPr>
          <w:p w14:paraId="467888AC" w14:textId="2506AB29" w:rsidR="000A7DF4" w:rsidRPr="002D417A" w:rsidRDefault="000A7DF4" w:rsidP="000A7DF4">
            <w:pPr>
              <w:rPr>
                <w:rFonts w:ascii="Aptos" w:hAnsi="Aptos" w:cstheme="minorHAnsi"/>
                <w:b/>
                <w:bCs/>
              </w:rPr>
            </w:pPr>
            <w:r w:rsidRPr="002D417A">
              <w:rPr>
                <w:rFonts w:ascii="Aptos" w:hAnsi="Aptos" w:cstheme="minorHAnsi"/>
                <w:b/>
                <w:bCs/>
              </w:rPr>
              <w:t>DATE</w:t>
            </w:r>
          </w:p>
        </w:tc>
        <w:tc>
          <w:tcPr>
            <w:tcW w:w="2520" w:type="dxa"/>
            <w:vMerge w:val="restart"/>
            <w:shd w:val="clear" w:color="auto" w:fill="auto"/>
          </w:tcPr>
          <w:p w14:paraId="14D43176" w14:textId="787743B4" w:rsidR="000A7DF4" w:rsidRPr="002D417A" w:rsidRDefault="005F641B" w:rsidP="000A7DF4">
            <w:pPr>
              <w:rPr>
                <w:rFonts w:ascii="Aptos" w:hAnsi="Aptos" w:cstheme="minorHAnsi"/>
              </w:rPr>
            </w:pPr>
            <w:r>
              <w:rPr>
                <w:rFonts w:ascii="Aptos" w:hAnsi="Aptos" w:cstheme="minorHAnsi"/>
              </w:rPr>
              <w:t>9 June 2025</w:t>
            </w:r>
          </w:p>
        </w:tc>
      </w:tr>
      <w:tr w:rsidR="000A7DF4" w:rsidRPr="002D417A" w14:paraId="73EAF703" w14:textId="77777777" w:rsidTr="000C1FA9">
        <w:trPr>
          <w:trHeight w:val="246"/>
        </w:trPr>
        <w:tc>
          <w:tcPr>
            <w:tcW w:w="2520" w:type="dxa"/>
            <w:shd w:val="clear" w:color="auto" w:fill="F2F2F2" w:themeFill="background1" w:themeFillShade="F2"/>
          </w:tcPr>
          <w:p w14:paraId="64B97289" w14:textId="6DFE5D5E" w:rsidR="000A7DF4" w:rsidRPr="002D417A" w:rsidRDefault="000A7DF4" w:rsidP="000A7DF4">
            <w:pPr>
              <w:rPr>
                <w:rFonts w:ascii="Aptos" w:hAnsi="Aptos" w:cstheme="minorHAnsi"/>
                <w:b/>
              </w:rPr>
            </w:pPr>
            <w:r w:rsidRPr="002D417A">
              <w:rPr>
                <w:rFonts w:ascii="Aptos" w:hAnsi="Aptos" w:cstheme="minorHAnsi"/>
                <w:b/>
              </w:rPr>
              <w:t>NAME &amp; POSITION</w:t>
            </w:r>
          </w:p>
        </w:tc>
        <w:tc>
          <w:tcPr>
            <w:tcW w:w="3591" w:type="dxa"/>
            <w:shd w:val="clear" w:color="auto" w:fill="auto"/>
          </w:tcPr>
          <w:p w14:paraId="396BE3BC" w14:textId="013A782F" w:rsidR="000A7DF4" w:rsidRPr="002D417A" w:rsidRDefault="000A7DF4" w:rsidP="000A7DF4">
            <w:pPr>
              <w:rPr>
                <w:rFonts w:ascii="Aptos" w:hAnsi="Aptos" w:cstheme="minorHAnsi"/>
              </w:rPr>
            </w:pPr>
            <w:r w:rsidRPr="000A7DF4">
              <w:rPr>
                <w:rFonts w:ascii="Aptos" w:hAnsi="Aptos" w:cstheme="minorHAnsi"/>
              </w:rPr>
              <w:t>Chief Executive Officer</w:t>
            </w:r>
          </w:p>
        </w:tc>
        <w:tc>
          <w:tcPr>
            <w:tcW w:w="1449" w:type="dxa"/>
            <w:vMerge/>
            <w:shd w:val="clear" w:color="auto" w:fill="F2F2F2" w:themeFill="background1" w:themeFillShade="F2"/>
          </w:tcPr>
          <w:p w14:paraId="7B0C87B3" w14:textId="77777777" w:rsidR="000A7DF4" w:rsidRPr="002D417A" w:rsidRDefault="000A7DF4" w:rsidP="000A7DF4">
            <w:pPr>
              <w:rPr>
                <w:rFonts w:ascii="Aptos" w:hAnsi="Aptos" w:cstheme="minorHAnsi"/>
                <w:b/>
                <w:bCs/>
              </w:rPr>
            </w:pPr>
          </w:p>
        </w:tc>
        <w:tc>
          <w:tcPr>
            <w:tcW w:w="2520" w:type="dxa"/>
            <w:vMerge/>
            <w:shd w:val="clear" w:color="auto" w:fill="auto"/>
          </w:tcPr>
          <w:p w14:paraId="2ABEC727" w14:textId="77777777" w:rsidR="000A7DF4" w:rsidRPr="002D417A" w:rsidRDefault="000A7DF4" w:rsidP="000A7DF4">
            <w:pPr>
              <w:rPr>
                <w:rFonts w:ascii="Aptos" w:hAnsi="Aptos" w:cstheme="minorHAnsi"/>
              </w:rPr>
            </w:pPr>
          </w:p>
        </w:tc>
      </w:tr>
      <w:tr w:rsidR="000A7DF4" w:rsidRPr="002D417A" w14:paraId="421A8277" w14:textId="77777777" w:rsidTr="000C1FA9">
        <w:trPr>
          <w:trHeight w:val="246"/>
        </w:trPr>
        <w:tc>
          <w:tcPr>
            <w:tcW w:w="2520" w:type="dxa"/>
            <w:shd w:val="clear" w:color="auto" w:fill="F2F2F2" w:themeFill="background1" w:themeFillShade="F2"/>
          </w:tcPr>
          <w:p w14:paraId="1FB55FC0" w14:textId="438EE067" w:rsidR="000A7DF4" w:rsidRPr="002D417A" w:rsidRDefault="000A7DF4" w:rsidP="000A7DF4">
            <w:pPr>
              <w:rPr>
                <w:rFonts w:ascii="Aptos" w:hAnsi="Aptos" w:cstheme="minorHAnsi"/>
                <w:b/>
              </w:rPr>
            </w:pPr>
            <w:r w:rsidRPr="002D417A">
              <w:rPr>
                <w:rFonts w:ascii="Aptos" w:hAnsi="Aptos" w:cstheme="minorHAnsi"/>
                <w:b/>
              </w:rPr>
              <w:t>APPROVED BY</w:t>
            </w:r>
          </w:p>
        </w:tc>
        <w:tc>
          <w:tcPr>
            <w:tcW w:w="3591" w:type="dxa"/>
            <w:shd w:val="clear" w:color="auto" w:fill="auto"/>
          </w:tcPr>
          <w:p w14:paraId="0C26FFD3" w14:textId="2CFB7141" w:rsidR="000A7DF4" w:rsidRPr="002D417A" w:rsidRDefault="00736544" w:rsidP="000A7DF4">
            <w:pPr>
              <w:rPr>
                <w:rFonts w:ascii="Aptos" w:hAnsi="Aptos" w:cstheme="minorHAnsi"/>
              </w:rPr>
            </w:pPr>
            <w:r>
              <w:rPr>
                <w:rFonts w:ascii="Aptos" w:hAnsi="Aptos" w:cstheme="minorHAnsi"/>
              </w:rPr>
              <w:t>RIMPA Board</w:t>
            </w:r>
          </w:p>
        </w:tc>
        <w:tc>
          <w:tcPr>
            <w:tcW w:w="1449" w:type="dxa"/>
            <w:vMerge w:val="restart"/>
            <w:shd w:val="clear" w:color="auto" w:fill="F2F2F2" w:themeFill="background1" w:themeFillShade="F2"/>
          </w:tcPr>
          <w:p w14:paraId="4F310889" w14:textId="15335104" w:rsidR="000A7DF4" w:rsidRPr="002D417A" w:rsidRDefault="000A7DF4" w:rsidP="000A7DF4">
            <w:pPr>
              <w:rPr>
                <w:rFonts w:ascii="Aptos" w:hAnsi="Aptos" w:cstheme="minorHAnsi"/>
                <w:b/>
                <w:bCs/>
              </w:rPr>
            </w:pPr>
            <w:r w:rsidRPr="002D417A">
              <w:rPr>
                <w:rFonts w:ascii="Aptos" w:hAnsi="Aptos" w:cstheme="minorHAnsi"/>
                <w:b/>
                <w:bCs/>
              </w:rPr>
              <w:t>DATE</w:t>
            </w:r>
          </w:p>
        </w:tc>
        <w:tc>
          <w:tcPr>
            <w:tcW w:w="2520" w:type="dxa"/>
            <w:vMerge w:val="restart"/>
            <w:shd w:val="clear" w:color="auto" w:fill="auto"/>
          </w:tcPr>
          <w:p w14:paraId="2721432B" w14:textId="0063AA51" w:rsidR="000A7DF4" w:rsidRPr="002D417A" w:rsidRDefault="00736544" w:rsidP="000A7DF4">
            <w:pPr>
              <w:rPr>
                <w:rFonts w:ascii="Aptos" w:hAnsi="Aptos" w:cstheme="minorHAnsi"/>
              </w:rPr>
            </w:pPr>
            <w:r>
              <w:rPr>
                <w:rFonts w:ascii="Aptos" w:hAnsi="Aptos" w:cstheme="minorHAnsi"/>
              </w:rPr>
              <w:t>18</w:t>
            </w:r>
            <w:r w:rsidRPr="00736544">
              <w:rPr>
                <w:rFonts w:ascii="Aptos" w:hAnsi="Aptos" w:cstheme="minorHAnsi"/>
                <w:vertAlign w:val="superscript"/>
              </w:rPr>
              <w:t>th</w:t>
            </w:r>
            <w:r>
              <w:rPr>
                <w:rFonts w:ascii="Aptos" w:hAnsi="Aptos" w:cstheme="minorHAnsi"/>
              </w:rPr>
              <w:t xml:space="preserve"> June 2025</w:t>
            </w:r>
          </w:p>
        </w:tc>
      </w:tr>
      <w:tr w:rsidR="000A7DF4" w:rsidRPr="002D417A" w14:paraId="57EFEC46" w14:textId="77777777" w:rsidTr="000C1FA9">
        <w:trPr>
          <w:trHeight w:val="246"/>
        </w:trPr>
        <w:tc>
          <w:tcPr>
            <w:tcW w:w="2520" w:type="dxa"/>
            <w:shd w:val="clear" w:color="auto" w:fill="F2F2F2" w:themeFill="background1" w:themeFillShade="F2"/>
          </w:tcPr>
          <w:p w14:paraId="3EF84B11" w14:textId="4C512B34" w:rsidR="000A7DF4" w:rsidRPr="002D417A" w:rsidRDefault="000A7DF4" w:rsidP="000A7DF4">
            <w:pPr>
              <w:rPr>
                <w:rFonts w:ascii="Aptos" w:hAnsi="Aptos" w:cstheme="minorHAnsi"/>
                <w:b/>
                <w:sz w:val="18"/>
                <w:szCs w:val="18"/>
              </w:rPr>
            </w:pPr>
            <w:r w:rsidRPr="000A7DF4">
              <w:rPr>
                <w:rFonts w:ascii="Aptos" w:hAnsi="Aptos" w:cstheme="minorHAnsi"/>
                <w:b/>
              </w:rPr>
              <w:t>NAME &amp; POSITION</w:t>
            </w:r>
          </w:p>
        </w:tc>
        <w:tc>
          <w:tcPr>
            <w:tcW w:w="3591" w:type="dxa"/>
            <w:shd w:val="clear" w:color="auto" w:fill="auto"/>
          </w:tcPr>
          <w:p w14:paraId="5664ADB5" w14:textId="5A1DBA37" w:rsidR="000A7DF4" w:rsidRPr="002D417A" w:rsidRDefault="00736544" w:rsidP="000A7DF4">
            <w:pPr>
              <w:rPr>
                <w:rFonts w:ascii="Aptos" w:hAnsi="Aptos" w:cstheme="minorHAnsi"/>
                <w:sz w:val="18"/>
                <w:szCs w:val="18"/>
              </w:rPr>
            </w:pPr>
            <w:r>
              <w:rPr>
                <w:rFonts w:ascii="Aptos" w:hAnsi="Aptos" w:cstheme="minorHAnsi"/>
                <w:sz w:val="18"/>
                <w:szCs w:val="18"/>
              </w:rPr>
              <w:t>NA</w:t>
            </w:r>
          </w:p>
        </w:tc>
        <w:tc>
          <w:tcPr>
            <w:tcW w:w="1449" w:type="dxa"/>
            <w:vMerge/>
            <w:shd w:val="clear" w:color="auto" w:fill="F2F2F2" w:themeFill="background1" w:themeFillShade="F2"/>
          </w:tcPr>
          <w:p w14:paraId="6F68CD1F" w14:textId="77777777" w:rsidR="000A7DF4" w:rsidRPr="002D417A" w:rsidRDefault="000A7DF4" w:rsidP="000A7DF4">
            <w:pPr>
              <w:rPr>
                <w:rFonts w:ascii="Aptos" w:hAnsi="Aptos" w:cstheme="minorHAnsi"/>
                <w:b/>
                <w:bCs/>
                <w:sz w:val="18"/>
                <w:szCs w:val="18"/>
              </w:rPr>
            </w:pPr>
          </w:p>
        </w:tc>
        <w:tc>
          <w:tcPr>
            <w:tcW w:w="2520" w:type="dxa"/>
            <w:vMerge/>
            <w:shd w:val="clear" w:color="auto" w:fill="auto"/>
          </w:tcPr>
          <w:p w14:paraId="22920C55" w14:textId="77777777" w:rsidR="000A7DF4" w:rsidRPr="002D417A" w:rsidRDefault="000A7DF4" w:rsidP="000A7DF4">
            <w:pPr>
              <w:rPr>
                <w:rFonts w:ascii="Aptos" w:hAnsi="Aptos" w:cstheme="minorHAnsi"/>
                <w:b/>
                <w:bCs/>
                <w:sz w:val="18"/>
                <w:szCs w:val="18"/>
              </w:rPr>
            </w:pPr>
          </w:p>
        </w:tc>
      </w:tr>
      <w:bookmarkEnd w:id="0"/>
      <w:bookmarkEnd w:id="1"/>
      <w:bookmarkEnd w:id="2"/>
    </w:tbl>
    <w:p w14:paraId="411C48A4" w14:textId="77777777" w:rsidR="000C1FA9" w:rsidRPr="002D417A" w:rsidRDefault="000C1FA9" w:rsidP="00AF69DB">
      <w:pPr>
        <w:contextualSpacing/>
        <w:rPr>
          <w:rFonts w:ascii="Aptos" w:hAnsi="Aptos" w:cs="Arial"/>
          <w:color w:val="0B0C38"/>
          <w:sz w:val="18"/>
          <w:szCs w:val="12"/>
        </w:rPr>
      </w:pPr>
    </w:p>
    <w:sectPr w:rsidR="000C1FA9" w:rsidRPr="002D417A" w:rsidSect="00293BBD">
      <w:headerReference w:type="default" r:id="rId12"/>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10D1E" w14:textId="77777777" w:rsidR="003A5060" w:rsidRDefault="003A5060" w:rsidP="00FD6CA8">
      <w:pPr>
        <w:spacing w:after="0" w:line="240" w:lineRule="auto"/>
      </w:pPr>
      <w:r>
        <w:separator/>
      </w:r>
    </w:p>
  </w:endnote>
  <w:endnote w:type="continuationSeparator" w:id="0">
    <w:p w14:paraId="14CF9CF9" w14:textId="77777777" w:rsidR="003A5060" w:rsidRDefault="003A5060" w:rsidP="00FD6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Montserrat Extra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DF1D" w14:textId="11358302" w:rsidR="00FD6CA8" w:rsidRDefault="00FD6CA8" w:rsidP="00FD6CA8">
    <w:pPr>
      <w:pStyle w:val="Footer"/>
    </w:pPr>
  </w:p>
  <w:tbl>
    <w:tblPr>
      <w:tblStyle w:val="TableGrid"/>
      <w:tblW w:w="0" w:type="auto"/>
      <w:tblLook w:val="04A0" w:firstRow="1" w:lastRow="0" w:firstColumn="1" w:lastColumn="0" w:noHBand="0" w:noVBand="1"/>
    </w:tblPr>
    <w:tblGrid>
      <w:gridCol w:w="8767"/>
      <w:gridCol w:w="259"/>
    </w:tblGrid>
    <w:tr w:rsidR="00FD6CA8" w:rsidRPr="00FD6CA8" w14:paraId="798B45A3" w14:textId="77777777" w:rsidTr="006E510A">
      <w:tc>
        <w:tcPr>
          <w:tcW w:w="9070" w:type="dxa"/>
        </w:tcPr>
        <w:p w14:paraId="547DCFB1" w14:textId="77777777" w:rsidR="00FD6CA8" w:rsidRDefault="00FD6CA8" w:rsidP="00FD6CA8">
          <w:pPr>
            <w:pStyle w:val="Footer"/>
          </w:pPr>
          <w:r>
            <w:rPr>
              <w:noProof/>
            </w:rPr>
            <w:drawing>
              <wp:inline distT="0" distB="0" distL="0" distR="0" wp14:anchorId="1C934602" wp14:editId="1A76552E">
                <wp:extent cx="5494655" cy="2673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872523" cy="285689"/>
                        </a:xfrm>
                        <a:prstGeom prst="rect">
                          <a:avLst/>
                        </a:prstGeom>
                      </pic:spPr>
                    </pic:pic>
                  </a:graphicData>
                </a:graphic>
              </wp:inline>
            </w:drawing>
          </w:r>
        </w:p>
      </w:tc>
      <w:tc>
        <w:tcPr>
          <w:tcW w:w="707" w:type="dxa"/>
          <w:vAlign w:val="center"/>
        </w:tcPr>
        <w:p w14:paraId="79958E91" w14:textId="77777777" w:rsidR="00FD6CA8" w:rsidRPr="00FD6CA8" w:rsidRDefault="00FD6CA8" w:rsidP="00FD6CA8">
          <w:pPr>
            <w:pStyle w:val="Footer"/>
            <w:rPr>
              <w:rFonts w:ascii="Arial Nova" w:hAnsi="Arial Nova" w:cs="Arial"/>
              <w:sz w:val="16"/>
              <w:szCs w:val="16"/>
            </w:rPr>
          </w:pPr>
          <w:r w:rsidRPr="00FD6CA8">
            <w:rPr>
              <w:rFonts w:ascii="Arial Nova" w:hAnsi="Arial Nova" w:cs="Arial"/>
              <w:sz w:val="16"/>
              <w:szCs w:val="16"/>
            </w:rPr>
            <w:fldChar w:fldCharType="begin"/>
          </w:r>
          <w:r w:rsidRPr="00FD6CA8">
            <w:rPr>
              <w:rFonts w:ascii="Arial Nova" w:hAnsi="Arial Nova" w:cs="Arial"/>
              <w:sz w:val="16"/>
              <w:szCs w:val="16"/>
            </w:rPr>
            <w:instrText xml:space="preserve"> PAGE   \* MERGEFORMAT </w:instrText>
          </w:r>
          <w:r w:rsidRPr="00FD6CA8">
            <w:rPr>
              <w:rFonts w:ascii="Arial Nova" w:hAnsi="Arial Nova" w:cs="Arial"/>
              <w:sz w:val="16"/>
              <w:szCs w:val="16"/>
            </w:rPr>
            <w:fldChar w:fldCharType="separate"/>
          </w:r>
          <w:r w:rsidRPr="00FD6CA8">
            <w:rPr>
              <w:rFonts w:ascii="Arial Nova" w:hAnsi="Arial Nova" w:cs="Arial"/>
              <w:sz w:val="16"/>
              <w:szCs w:val="16"/>
            </w:rPr>
            <w:t>3</w:t>
          </w:r>
          <w:r w:rsidRPr="00FD6CA8">
            <w:rPr>
              <w:rFonts w:ascii="Arial Nova" w:hAnsi="Arial Nova" w:cs="Arial"/>
              <w:sz w:val="16"/>
              <w:szCs w:val="16"/>
            </w:rPr>
            <w:fldChar w:fldCharType="end"/>
          </w:r>
        </w:p>
      </w:tc>
    </w:tr>
  </w:tbl>
  <w:p w14:paraId="6EFB6CE2" w14:textId="27B3040E" w:rsidR="00FD6CA8" w:rsidRPr="006D37E2" w:rsidRDefault="00FD6CA8" w:rsidP="00FD6CA8">
    <w:pPr>
      <w:pStyle w:val="BasicParagraph"/>
      <w:rPr>
        <w:rFonts w:ascii="Arial Nova" w:hAnsi="Arial Nova"/>
        <w:sz w:val="12"/>
        <w:szCs w:val="12"/>
      </w:rPr>
    </w:pPr>
    <w:r w:rsidRPr="006D37E2">
      <w:rPr>
        <w:rFonts w:ascii="Arial Nova" w:hAnsi="Arial Nova"/>
        <w:b/>
        <w:bCs/>
        <w:sz w:val="12"/>
        <w:szCs w:val="12"/>
      </w:rPr>
      <w:t>Australia:</w:t>
    </w:r>
    <w:r w:rsidRPr="006D37E2">
      <w:rPr>
        <w:rFonts w:ascii="Arial Nova" w:hAnsi="Arial Nova"/>
        <w:sz w:val="12"/>
        <w:szCs w:val="12"/>
      </w:rPr>
      <w:t xml:space="preserve"> Phone (Free): 1800 242 611 | </w:t>
    </w:r>
    <w:r w:rsidRPr="00C6445B">
      <w:rPr>
        <w:rFonts w:ascii="Arial Nova" w:hAnsi="Arial Nova"/>
        <w:b/>
        <w:bCs/>
        <w:sz w:val="12"/>
        <w:szCs w:val="12"/>
      </w:rPr>
      <w:t xml:space="preserve">New Zealand: </w:t>
    </w:r>
    <w:r w:rsidRPr="006D37E2">
      <w:rPr>
        <w:rFonts w:ascii="Arial Nova" w:hAnsi="Arial Nova"/>
        <w:sz w:val="12"/>
        <w:szCs w:val="12"/>
      </w:rPr>
      <w:t>Phone (Free): 0800 400 625</w:t>
    </w:r>
  </w:p>
  <w:p w14:paraId="3E8CFEE1" w14:textId="77777777" w:rsidR="00FD6CA8" w:rsidRPr="006D37E2" w:rsidRDefault="00FD6CA8" w:rsidP="00FD6CA8">
    <w:pPr>
      <w:pStyle w:val="BasicParagraph"/>
      <w:rPr>
        <w:rFonts w:ascii="Arial Nova" w:hAnsi="Arial Nova"/>
        <w:sz w:val="12"/>
        <w:szCs w:val="12"/>
      </w:rPr>
    </w:pPr>
    <w:r w:rsidRPr="006D37E2">
      <w:rPr>
        <w:rFonts w:ascii="Arial Nova" w:hAnsi="Arial Nova"/>
        <w:b/>
        <w:bCs/>
        <w:sz w:val="12"/>
        <w:szCs w:val="12"/>
      </w:rPr>
      <w:t>Address:</w:t>
    </w:r>
    <w:r w:rsidRPr="006D37E2">
      <w:rPr>
        <w:rFonts w:ascii="Arial Nova" w:hAnsi="Arial Nova"/>
        <w:sz w:val="12"/>
        <w:szCs w:val="12"/>
      </w:rPr>
      <w:t xml:space="preserve"> 1/43 Township Drive, Burleigh Heads QLD 4220 Australia</w:t>
    </w:r>
  </w:p>
  <w:p w14:paraId="421AE36B" w14:textId="679D016B" w:rsidR="00FD6CA8" w:rsidRPr="006D37E2" w:rsidRDefault="00FD6CA8" w:rsidP="00FD6CA8">
    <w:pPr>
      <w:pStyle w:val="Footer"/>
      <w:rPr>
        <w:rFonts w:ascii="Arial Nova" w:hAnsi="Arial Nova"/>
        <w:sz w:val="12"/>
        <w:szCs w:val="12"/>
      </w:rPr>
    </w:pPr>
    <w:r w:rsidRPr="006D37E2">
      <w:rPr>
        <w:rFonts w:ascii="Arial Nova" w:hAnsi="Arial Nova"/>
        <w:b/>
        <w:bCs/>
        <w:sz w:val="12"/>
        <w:szCs w:val="12"/>
      </w:rPr>
      <w:t>Email:</w:t>
    </w:r>
    <w:r w:rsidRPr="006D37E2">
      <w:rPr>
        <w:rFonts w:ascii="Arial Nova" w:hAnsi="Arial Nova"/>
        <w:sz w:val="12"/>
        <w:szCs w:val="12"/>
      </w:rPr>
      <w:t xml:space="preserve"> </w:t>
    </w:r>
    <w:hyperlink r:id="rId2" w:history="1">
      <w:r w:rsidRPr="006D37E2">
        <w:rPr>
          <w:rStyle w:val="Hyperlink"/>
          <w:rFonts w:ascii="Arial Nova" w:hAnsi="Arial Nova" w:cs="Arial"/>
          <w:color w:val="002060"/>
          <w:sz w:val="12"/>
          <w:szCs w:val="12"/>
        </w:rPr>
        <w:t>admin@rimpa.com.au</w:t>
      </w:r>
    </w:hyperlink>
    <w:r w:rsidRPr="006D37E2">
      <w:rPr>
        <w:rFonts w:ascii="Arial Nova" w:hAnsi="Arial Nova"/>
        <w:sz w:val="12"/>
        <w:szCs w:val="12"/>
      </w:rPr>
      <w:t xml:space="preserve">  |  Visit </w:t>
    </w:r>
    <w:hyperlink r:id="rId3" w:history="1">
      <w:r w:rsidRPr="006D37E2">
        <w:rPr>
          <w:rStyle w:val="Hyperlink"/>
          <w:rFonts w:ascii="Arial Nova" w:hAnsi="Arial Nova"/>
          <w:sz w:val="12"/>
          <w:szCs w:val="12"/>
        </w:rPr>
        <w:t>rimpa.com.au</w:t>
      </w:r>
    </w:hyperlink>
  </w:p>
  <w:p w14:paraId="198ED9F6" w14:textId="219C2A1A" w:rsidR="00FD6CA8" w:rsidRDefault="00FD6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16B0C" w14:textId="77777777" w:rsidR="003A5060" w:rsidRDefault="003A5060" w:rsidP="00FD6CA8">
      <w:pPr>
        <w:spacing w:after="0" w:line="240" w:lineRule="auto"/>
      </w:pPr>
      <w:r>
        <w:separator/>
      </w:r>
    </w:p>
  </w:footnote>
  <w:footnote w:type="continuationSeparator" w:id="0">
    <w:p w14:paraId="50B4B053" w14:textId="77777777" w:rsidR="003A5060" w:rsidRDefault="003A5060" w:rsidP="00FD6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ACD7" w14:textId="48152822" w:rsidR="005809B5" w:rsidRPr="006D37E2" w:rsidRDefault="00A456F2">
    <w:pPr>
      <w:pStyle w:val="Header"/>
      <w:rPr>
        <w:b/>
        <w:bCs/>
        <w:color w:val="FFFFFF" w:themeColor="background1"/>
      </w:rPr>
    </w:pPr>
    <w:r>
      <w:rPr>
        <w:noProof/>
      </w:rPr>
      <mc:AlternateContent>
        <mc:Choice Requires="wps">
          <w:drawing>
            <wp:anchor distT="45720" distB="45720" distL="114300" distR="114300" simplePos="0" relativeHeight="251662336" behindDoc="0" locked="0" layoutInCell="1" allowOverlap="1" wp14:anchorId="282769D5" wp14:editId="1F087B44">
              <wp:simplePos x="0" y="0"/>
              <wp:positionH relativeFrom="column">
                <wp:posOffset>4565650</wp:posOffset>
              </wp:positionH>
              <wp:positionV relativeFrom="paragraph">
                <wp:posOffset>-140970</wp:posOffset>
              </wp:positionV>
              <wp:extent cx="1933575" cy="219710"/>
              <wp:effectExtent l="0" t="0" r="0" b="0"/>
              <wp:wrapSquare wrapText="bothSides"/>
              <wp:docPr id="799069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19710"/>
                      </a:xfrm>
                      <a:prstGeom prst="rect">
                        <a:avLst/>
                      </a:prstGeom>
                      <a:noFill/>
                      <a:ln w="9525">
                        <a:noFill/>
                        <a:miter lim="800000"/>
                        <a:headEnd/>
                        <a:tailEnd/>
                      </a:ln>
                    </wps:spPr>
                    <wps:txbx>
                      <w:txbxContent>
                        <w:p w14:paraId="12E60E45" w14:textId="1418019A" w:rsidR="006D37E2" w:rsidRPr="00A456F2" w:rsidRDefault="00EA7DFC" w:rsidP="00EA7DFC">
                          <w:pPr>
                            <w:spacing w:after="0"/>
                            <w:jc w:val="right"/>
                            <w:rPr>
                              <w:rFonts w:ascii="Montserrat ExtraBold" w:hAnsi="Montserrat ExtraBold"/>
                              <w:color w:val="FFFFFF" w:themeColor="background1"/>
                              <w:sz w:val="20"/>
                              <w:szCs w:val="20"/>
                            </w:rPr>
                          </w:pPr>
                          <w:r>
                            <w:rPr>
                              <w:rFonts w:ascii="Montserrat ExtraBold" w:hAnsi="Montserrat ExtraBold"/>
                              <w:b/>
                              <w:bCs/>
                              <w:color w:val="FFFFFF" w:themeColor="background1"/>
                              <w:sz w:val="16"/>
                              <w:szCs w:val="16"/>
                            </w:rPr>
                            <w:t>POSITION DESCRIPTION</w:t>
                          </w:r>
                          <w:r w:rsidR="006D37E2" w:rsidRPr="00A456F2">
                            <w:rPr>
                              <w:rFonts w:ascii="Montserrat ExtraBold" w:hAnsi="Montserrat ExtraBold"/>
                              <w:b/>
                              <w:bCs/>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2769D5" id="_x0000_t202" coordsize="21600,21600" o:spt="202" path="m,l,21600r21600,l21600,xe">
              <v:stroke joinstyle="miter"/>
              <v:path gradientshapeok="t" o:connecttype="rect"/>
            </v:shapetype>
            <v:shape id="_x0000_s1028" type="#_x0000_t202" style="position:absolute;margin-left:359.5pt;margin-top:-11.1pt;width:152.25pt;height:17.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" filled="f" stroked="f">
              <v:textbox>
                <w:txbxContent>
                  <w:p w14:paraId="12E60E45" w14:textId="1418019A" w:rsidR="006D37E2" w:rsidRPr="00A456F2" w:rsidRDefault="00EA7DFC" w:rsidP="00EA7DFC">
                    <w:pPr>
                      <w:spacing w:after="0"/>
                      <w:jc w:val="right"/>
                      <w:rPr>
                        <w:rFonts w:ascii="Montserrat ExtraBold" w:hAnsi="Montserrat ExtraBold"/>
                        <w:color w:val="FFFFFF" w:themeColor="background1"/>
                        <w:sz w:val="20"/>
                        <w:szCs w:val="20"/>
                      </w:rPr>
                    </w:pPr>
                    <w:r>
                      <w:rPr>
                        <w:rFonts w:ascii="Montserrat ExtraBold" w:hAnsi="Montserrat ExtraBold"/>
                        <w:b/>
                        <w:bCs/>
                        <w:color w:val="FFFFFF" w:themeColor="background1"/>
                        <w:sz w:val="16"/>
                        <w:szCs w:val="16"/>
                      </w:rPr>
                      <w:t>POSITION DESCRIPTION</w:t>
                    </w:r>
                    <w:r w:rsidR="006D37E2" w:rsidRPr="00A456F2">
                      <w:rPr>
                        <w:rFonts w:ascii="Montserrat ExtraBold" w:hAnsi="Montserrat ExtraBold"/>
                        <w:b/>
                        <w:bCs/>
                        <w:color w:val="FFFFFF" w:themeColor="background1"/>
                        <w:sz w:val="16"/>
                        <w:szCs w:val="16"/>
                      </w:rPr>
                      <w:t xml:space="preserve"> </w:t>
                    </w:r>
                  </w:p>
                </w:txbxContent>
              </v:textbox>
              <w10:wrap type="square"/>
            </v:shape>
          </w:pict>
        </mc:Fallback>
      </mc:AlternateContent>
    </w:r>
    <w:r w:rsidRPr="006D37E2">
      <w:rPr>
        <w:b/>
        <w:bCs/>
        <w:noProof/>
        <w:color w:val="FFFFFF" w:themeColor="background1"/>
      </w:rPr>
      <w:drawing>
        <wp:anchor distT="0" distB="0" distL="114300" distR="114300" simplePos="0" relativeHeight="251660288" behindDoc="0" locked="0" layoutInCell="1" allowOverlap="1" wp14:anchorId="577AD664" wp14:editId="0D83EB28">
          <wp:simplePos x="0" y="0"/>
          <wp:positionH relativeFrom="leftMargin">
            <wp:posOffset>274661</wp:posOffset>
          </wp:positionH>
          <wp:positionV relativeFrom="paragraph">
            <wp:posOffset>-290338</wp:posOffset>
          </wp:positionV>
          <wp:extent cx="562610" cy="500380"/>
          <wp:effectExtent l="0" t="0" r="8890" b="0"/>
          <wp:wrapSquare wrapText="bothSides"/>
          <wp:docPr id="619427919"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27919" name="Picture 1" descr="A whit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2610" cy="500380"/>
                  </a:xfrm>
                  <a:prstGeom prst="rect">
                    <a:avLst/>
                  </a:prstGeom>
                </pic:spPr>
              </pic:pic>
            </a:graphicData>
          </a:graphic>
          <wp14:sizeRelH relativeFrom="margin">
            <wp14:pctWidth>0</wp14:pctWidth>
          </wp14:sizeRelH>
          <wp14:sizeRelV relativeFrom="margin">
            <wp14:pctHeight>0</wp14:pctHeight>
          </wp14:sizeRelV>
        </wp:anchor>
      </w:drawing>
    </w:r>
    <w:r w:rsidRPr="006D37E2">
      <w:rPr>
        <w:b/>
        <w:bCs/>
        <w:noProof/>
        <w:color w:val="FFFFFF" w:themeColor="background1"/>
      </w:rPr>
      <w:drawing>
        <wp:anchor distT="0" distB="0" distL="114300" distR="114300" simplePos="0" relativeHeight="251659264" behindDoc="1" locked="0" layoutInCell="1" allowOverlap="1" wp14:anchorId="1622D942" wp14:editId="56099C67">
          <wp:simplePos x="0" y="0"/>
          <wp:positionH relativeFrom="page">
            <wp:posOffset>-245660</wp:posOffset>
          </wp:positionH>
          <wp:positionV relativeFrom="paragraph">
            <wp:posOffset>-449579</wp:posOffset>
          </wp:positionV>
          <wp:extent cx="8115121" cy="784746"/>
          <wp:effectExtent l="0" t="0" r="635" b="0"/>
          <wp:wrapNone/>
          <wp:docPr id="1527901571" name="Picture 1527901571" descr="A group of people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01571" name="Picture 1527901571" descr="A group of people in a dark room&#10;&#10;Description automatically generated"/>
                  <pic:cNvPicPr/>
                </pic:nvPicPr>
                <pic:blipFill rotWithShape="1">
                  <a:blip r:embed="rId2">
                    <a:extLst>
                      <a:ext uri="{28A0092B-C50C-407E-A947-70E740481C1C}">
                        <a14:useLocalDpi xmlns:a14="http://schemas.microsoft.com/office/drawing/2010/main" val="0"/>
                      </a:ext>
                    </a:extLst>
                  </a:blip>
                  <a:srcRect l="2123" t="61549" r="1423" b="29654"/>
                  <a:stretch/>
                </pic:blipFill>
                <pic:spPr bwMode="auto">
                  <a:xfrm>
                    <a:off x="0" y="0"/>
                    <a:ext cx="8130094" cy="786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9B5" w:rsidRPr="006D37E2">
      <w:rPr>
        <w:b/>
        <w:bCs/>
        <w:color w:val="FFFFFF" w:themeColor="background1"/>
      </w:rPr>
      <w:tab/>
    </w:r>
    <w:r w:rsidR="005809B5" w:rsidRPr="006D37E2">
      <w:rPr>
        <w:b/>
        <w:bCs/>
        <w:color w:val="FFFFFF" w:themeColor="background1"/>
      </w:rPr>
      <w:tab/>
    </w:r>
    <w:r w:rsidR="005002F6" w:rsidRPr="006D37E2">
      <w:rPr>
        <w:b/>
        <w:bCs/>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A4B2F"/>
    <w:multiLevelType w:val="multilevel"/>
    <w:tmpl w:val="2F32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F288E"/>
    <w:multiLevelType w:val="multilevel"/>
    <w:tmpl w:val="F36A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693951"/>
    <w:multiLevelType w:val="multilevel"/>
    <w:tmpl w:val="1C4A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F90071"/>
    <w:multiLevelType w:val="multilevel"/>
    <w:tmpl w:val="3FBC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DA4802"/>
    <w:multiLevelType w:val="hybridMultilevel"/>
    <w:tmpl w:val="9CA0299E"/>
    <w:lvl w:ilvl="0" w:tplc="0C090011">
      <w:start w:val="1"/>
      <w:numFmt w:val="decimal"/>
      <w:lvlText w:val="%1)"/>
      <w:lvlJc w:val="left"/>
      <w:pPr>
        <w:ind w:left="720" w:hanging="72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4364197"/>
    <w:multiLevelType w:val="multilevel"/>
    <w:tmpl w:val="DF2A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706A58"/>
    <w:multiLevelType w:val="multilevel"/>
    <w:tmpl w:val="E894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2C1808"/>
    <w:multiLevelType w:val="multilevel"/>
    <w:tmpl w:val="253A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1D22CD"/>
    <w:multiLevelType w:val="multilevel"/>
    <w:tmpl w:val="8CAC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2E18F5"/>
    <w:multiLevelType w:val="multilevel"/>
    <w:tmpl w:val="23E0B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D07BF9"/>
    <w:multiLevelType w:val="multilevel"/>
    <w:tmpl w:val="909E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A07CAE"/>
    <w:multiLevelType w:val="multilevel"/>
    <w:tmpl w:val="DD4E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0A584E"/>
    <w:multiLevelType w:val="multilevel"/>
    <w:tmpl w:val="F216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B70A12"/>
    <w:multiLevelType w:val="multilevel"/>
    <w:tmpl w:val="2A26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7865DC"/>
    <w:multiLevelType w:val="hybridMultilevel"/>
    <w:tmpl w:val="C8F60DE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num w:numId="1" w16cid:durableId="815804414">
    <w:abstractNumId w:val="4"/>
  </w:num>
  <w:num w:numId="2" w16cid:durableId="1769689771">
    <w:abstractNumId w:val="8"/>
  </w:num>
  <w:num w:numId="3" w16cid:durableId="1733427353">
    <w:abstractNumId w:val="6"/>
  </w:num>
  <w:num w:numId="4" w16cid:durableId="639067984">
    <w:abstractNumId w:val="2"/>
  </w:num>
  <w:num w:numId="5" w16cid:durableId="885288765">
    <w:abstractNumId w:val="13"/>
  </w:num>
  <w:num w:numId="6" w16cid:durableId="1387142156">
    <w:abstractNumId w:val="9"/>
  </w:num>
  <w:num w:numId="7" w16cid:durableId="1993554861">
    <w:abstractNumId w:val="1"/>
  </w:num>
  <w:num w:numId="8" w16cid:durableId="1889487798">
    <w:abstractNumId w:val="3"/>
  </w:num>
  <w:num w:numId="9" w16cid:durableId="1280795913">
    <w:abstractNumId w:val="10"/>
  </w:num>
  <w:num w:numId="10" w16cid:durableId="1420567408">
    <w:abstractNumId w:val="7"/>
  </w:num>
  <w:num w:numId="11" w16cid:durableId="1763066306">
    <w:abstractNumId w:val="5"/>
  </w:num>
  <w:num w:numId="12" w16cid:durableId="2142454632">
    <w:abstractNumId w:val="12"/>
  </w:num>
  <w:num w:numId="13" w16cid:durableId="1689065397">
    <w:abstractNumId w:val="0"/>
  </w:num>
  <w:num w:numId="14" w16cid:durableId="1854951315">
    <w:abstractNumId w:val="14"/>
  </w:num>
  <w:num w:numId="15" w16cid:durableId="23744545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BD"/>
    <w:rsid w:val="00013C42"/>
    <w:rsid w:val="0004108E"/>
    <w:rsid w:val="00052E9D"/>
    <w:rsid w:val="000575DE"/>
    <w:rsid w:val="00084B77"/>
    <w:rsid w:val="00085C78"/>
    <w:rsid w:val="00090556"/>
    <w:rsid w:val="00093EDF"/>
    <w:rsid w:val="000A7DF4"/>
    <w:rsid w:val="000B5F88"/>
    <w:rsid w:val="000C1481"/>
    <w:rsid w:val="000C1FA9"/>
    <w:rsid w:val="000C6241"/>
    <w:rsid w:val="0010725B"/>
    <w:rsid w:val="00144ACE"/>
    <w:rsid w:val="00147140"/>
    <w:rsid w:val="00151FC6"/>
    <w:rsid w:val="001558FD"/>
    <w:rsid w:val="001673D1"/>
    <w:rsid w:val="00183BE6"/>
    <w:rsid w:val="001A7506"/>
    <w:rsid w:val="001B1D65"/>
    <w:rsid w:val="001C7A1C"/>
    <w:rsid w:val="001C7CCB"/>
    <w:rsid w:val="001D0141"/>
    <w:rsid w:val="001F673C"/>
    <w:rsid w:val="00201C86"/>
    <w:rsid w:val="00214623"/>
    <w:rsid w:val="00255F4D"/>
    <w:rsid w:val="00260D3D"/>
    <w:rsid w:val="002774E9"/>
    <w:rsid w:val="002905CE"/>
    <w:rsid w:val="00293BBD"/>
    <w:rsid w:val="002B3463"/>
    <w:rsid w:val="002B3E80"/>
    <w:rsid w:val="002D2B1C"/>
    <w:rsid w:val="002D2BFA"/>
    <w:rsid w:val="002D3520"/>
    <w:rsid w:val="002D417A"/>
    <w:rsid w:val="002F0402"/>
    <w:rsid w:val="002F7771"/>
    <w:rsid w:val="0030341B"/>
    <w:rsid w:val="003038F6"/>
    <w:rsid w:val="00306B42"/>
    <w:rsid w:val="0032750B"/>
    <w:rsid w:val="00334AE6"/>
    <w:rsid w:val="0034089B"/>
    <w:rsid w:val="00354CFF"/>
    <w:rsid w:val="00384A6B"/>
    <w:rsid w:val="003A399C"/>
    <w:rsid w:val="003A4CC1"/>
    <w:rsid w:val="003A5060"/>
    <w:rsid w:val="003B34A5"/>
    <w:rsid w:val="003B58AD"/>
    <w:rsid w:val="003C4C30"/>
    <w:rsid w:val="003C780D"/>
    <w:rsid w:val="003E47B1"/>
    <w:rsid w:val="003F7BC5"/>
    <w:rsid w:val="004021DD"/>
    <w:rsid w:val="004051A2"/>
    <w:rsid w:val="004111E3"/>
    <w:rsid w:val="0043678A"/>
    <w:rsid w:val="0043793F"/>
    <w:rsid w:val="00442D90"/>
    <w:rsid w:val="004470F1"/>
    <w:rsid w:val="00466258"/>
    <w:rsid w:val="004922C6"/>
    <w:rsid w:val="00496E74"/>
    <w:rsid w:val="004A35B1"/>
    <w:rsid w:val="004B1C35"/>
    <w:rsid w:val="004B4B48"/>
    <w:rsid w:val="004B5DBF"/>
    <w:rsid w:val="004C7245"/>
    <w:rsid w:val="004E21BB"/>
    <w:rsid w:val="004F442F"/>
    <w:rsid w:val="005002F6"/>
    <w:rsid w:val="005021CE"/>
    <w:rsid w:val="00506859"/>
    <w:rsid w:val="00512AD5"/>
    <w:rsid w:val="0051344B"/>
    <w:rsid w:val="00516A9D"/>
    <w:rsid w:val="00516C1E"/>
    <w:rsid w:val="00516FEC"/>
    <w:rsid w:val="0052447D"/>
    <w:rsid w:val="00531822"/>
    <w:rsid w:val="00540D27"/>
    <w:rsid w:val="00546A7E"/>
    <w:rsid w:val="00556C15"/>
    <w:rsid w:val="00573F21"/>
    <w:rsid w:val="005809B5"/>
    <w:rsid w:val="0058208F"/>
    <w:rsid w:val="005852C5"/>
    <w:rsid w:val="00586A1C"/>
    <w:rsid w:val="00586A27"/>
    <w:rsid w:val="0059659F"/>
    <w:rsid w:val="005A0285"/>
    <w:rsid w:val="005B22CE"/>
    <w:rsid w:val="005C7D87"/>
    <w:rsid w:val="005D3050"/>
    <w:rsid w:val="005F641B"/>
    <w:rsid w:val="00606737"/>
    <w:rsid w:val="0062435A"/>
    <w:rsid w:val="00643705"/>
    <w:rsid w:val="006534AE"/>
    <w:rsid w:val="006668E5"/>
    <w:rsid w:val="006826C5"/>
    <w:rsid w:val="006A5ACD"/>
    <w:rsid w:val="006B115F"/>
    <w:rsid w:val="006C247B"/>
    <w:rsid w:val="006D37E2"/>
    <w:rsid w:val="007060DC"/>
    <w:rsid w:val="00711675"/>
    <w:rsid w:val="007135DD"/>
    <w:rsid w:val="00736544"/>
    <w:rsid w:val="00754817"/>
    <w:rsid w:val="0077201F"/>
    <w:rsid w:val="00773EEB"/>
    <w:rsid w:val="007B4CA3"/>
    <w:rsid w:val="007C3A32"/>
    <w:rsid w:val="007D7080"/>
    <w:rsid w:val="007F6E23"/>
    <w:rsid w:val="00810B68"/>
    <w:rsid w:val="008359B1"/>
    <w:rsid w:val="0085420E"/>
    <w:rsid w:val="00867FE8"/>
    <w:rsid w:val="00871E6D"/>
    <w:rsid w:val="00880FFB"/>
    <w:rsid w:val="00891C76"/>
    <w:rsid w:val="00892936"/>
    <w:rsid w:val="00897B66"/>
    <w:rsid w:val="008A1E87"/>
    <w:rsid w:val="008B0BEA"/>
    <w:rsid w:val="008C0929"/>
    <w:rsid w:val="008D0864"/>
    <w:rsid w:val="008D3CBE"/>
    <w:rsid w:val="008E3073"/>
    <w:rsid w:val="008F068A"/>
    <w:rsid w:val="00916D39"/>
    <w:rsid w:val="00923123"/>
    <w:rsid w:val="00937015"/>
    <w:rsid w:val="00940607"/>
    <w:rsid w:val="00962739"/>
    <w:rsid w:val="00965E30"/>
    <w:rsid w:val="00975BDB"/>
    <w:rsid w:val="00991D28"/>
    <w:rsid w:val="009B6054"/>
    <w:rsid w:val="009C3C70"/>
    <w:rsid w:val="009D7C05"/>
    <w:rsid w:val="009E0E97"/>
    <w:rsid w:val="009F2845"/>
    <w:rsid w:val="00A07DE7"/>
    <w:rsid w:val="00A10330"/>
    <w:rsid w:val="00A44EF1"/>
    <w:rsid w:val="00A456F2"/>
    <w:rsid w:val="00A76943"/>
    <w:rsid w:val="00A8329D"/>
    <w:rsid w:val="00A83396"/>
    <w:rsid w:val="00AB426D"/>
    <w:rsid w:val="00AE4021"/>
    <w:rsid w:val="00AF51DC"/>
    <w:rsid w:val="00AF69DB"/>
    <w:rsid w:val="00B03FB2"/>
    <w:rsid w:val="00B309EC"/>
    <w:rsid w:val="00B32C7A"/>
    <w:rsid w:val="00B5090A"/>
    <w:rsid w:val="00B62B5C"/>
    <w:rsid w:val="00B661BC"/>
    <w:rsid w:val="00B66EC2"/>
    <w:rsid w:val="00B84C9C"/>
    <w:rsid w:val="00BA5FB7"/>
    <w:rsid w:val="00BC49CE"/>
    <w:rsid w:val="00BE13A4"/>
    <w:rsid w:val="00C12B49"/>
    <w:rsid w:val="00C43063"/>
    <w:rsid w:val="00C43F00"/>
    <w:rsid w:val="00C45B07"/>
    <w:rsid w:val="00C56813"/>
    <w:rsid w:val="00C62832"/>
    <w:rsid w:val="00C6445B"/>
    <w:rsid w:val="00C83097"/>
    <w:rsid w:val="00C91C70"/>
    <w:rsid w:val="00CA4DA2"/>
    <w:rsid w:val="00CB5BFE"/>
    <w:rsid w:val="00CC09F6"/>
    <w:rsid w:val="00CE049C"/>
    <w:rsid w:val="00CE4F30"/>
    <w:rsid w:val="00CF5C11"/>
    <w:rsid w:val="00D34B0B"/>
    <w:rsid w:val="00D53B31"/>
    <w:rsid w:val="00D61017"/>
    <w:rsid w:val="00D66134"/>
    <w:rsid w:val="00D70E91"/>
    <w:rsid w:val="00D74DA0"/>
    <w:rsid w:val="00D9783B"/>
    <w:rsid w:val="00DB3C1A"/>
    <w:rsid w:val="00DC3F93"/>
    <w:rsid w:val="00DC6BCD"/>
    <w:rsid w:val="00DD0073"/>
    <w:rsid w:val="00DD49C7"/>
    <w:rsid w:val="00DF02D2"/>
    <w:rsid w:val="00DF2F0F"/>
    <w:rsid w:val="00E076F1"/>
    <w:rsid w:val="00E131AC"/>
    <w:rsid w:val="00E167CA"/>
    <w:rsid w:val="00E33F44"/>
    <w:rsid w:val="00E3528A"/>
    <w:rsid w:val="00E4634C"/>
    <w:rsid w:val="00E645F1"/>
    <w:rsid w:val="00E651F6"/>
    <w:rsid w:val="00E72122"/>
    <w:rsid w:val="00EA5EF3"/>
    <w:rsid w:val="00EA67CF"/>
    <w:rsid w:val="00EA7DFC"/>
    <w:rsid w:val="00EC13AE"/>
    <w:rsid w:val="00EC2A0D"/>
    <w:rsid w:val="00EE2D4C"/>
    <w:rsid w:val="00F067EA"/>
    <w:rsid w:val="00F10E0A"/>
    <w:rsid w:val="00F23DC3"/>
    <w:rsid w:val="00F27147"/>
    <w:rsid w:val="00F30A0F"/>
    <w:rsid w:val="00F3580A"/>
    <w:rsid w:val="00F47984"/>
    <w:rsid w:val="00F47DD9"/>
    <w:rsid w:val="00F525A5"/>
    <w:rsid w:val="00F53A0A"/>
    <w:rsid w:val="00F60EE2"/>
    <w:rsid w:val="00F70BE6"/>
    <w:rsid w:val="00F76703"/>
    <w:rsid w:val="00F8238F"/>
    <w:rsid w:val="00F95F53"/>
    <w:rsid w:val="00FA4BFE"/>
    <w:rsid w:val="00FB41B1"/>
    <w:rsid w:val="00FB53AA"/>
    <w:rsid w:val="00FC4040"/>
    <w:rsid w:val="00FD64C4"/>
    <w:rsid w:val="00FD6C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2986F"/>
  <w15:chartTrackingRefBased/>
  <w15:docId w15:val="{6AA526A4-8B90-4DFA-88D6-A23AB0BB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93BB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93BBD"/>
    <w:rPr>
      <w:rFonts w:eastAsiaTheme="minorEastAsia"/>
      <w:kern w:val="0"/>
      <w:lang w:val="en-US"/>
      <w14:ligatures w14:val="none"/>
    </w:rPr>
  </w:style>
  <w:style w:type="paragraph" w:styleId="Header">
    <w:name w:val="header"/>
    <w:basedOn w:val="Normal"/>
    <w:link w:val="HeaderChar"/>
    <w:uiPriority w:val="99"/>
    <w:unhideWhenUsed/>
    <w:rsid w:val="00FD6C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CA8"/>
  </w:style>
  <w:style w:type="paragraph" w:styleId="Footer">
    <w:name w:val="footer"/>
    <w:basedOn w:val="Normal"/>
    <w:link w:val="FooterChar"/>
    <w:uiPriority w:val="99"/>
    <w:unhideWhenUsed/>
    <w:rsid w:val="00FD6C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CA8"/>
  </w:style>
  <w:style w:type="table" w:styleId="TableGrid">
    <w:name w:val="Table Grid"/>
    <w:aliases w:val="Table No Border"/>
    <w:basedOn w:val="TableNormal"/>
    <w:uiPriority w:val="39"/>
    <w:rsid w:val="00FD6CA8"/>
    <w:pPr>
      <w:spacing w:after="0" w:line="240" w:lineRule="auto"/>
    </w:pPr>
    <w:rPr>
      <w:kern w:val="0"/>
      <w14:ligatures w14:val="none"/>
    </w:rPr>
    <w:tblPr>
      <w:tblCellMar>
        <w:left w:w="0" w:type="dxa"/>
        <w:right w:w="0" w:type="dxa"/>
      </w:tblCellMar>
    </w:tblPr>
  </w:style>
  <w:style w:type="character" w:styleId="Hyperlink">
    <w:name w:val="Hyperlink"/>
    <w:basedOn w:val="DefaultParagraphFont"/>
    <w:uiPriority w:val="99"/>
    <w:rsid w:val="00FD6CA8"/>
    <w:rPr>
      <w:color w:val="0563C1" w:themeColor="hyperlink"/>
      <w:u w:val="single"/>
    </w:rPr>
  </w:style>
  <w:style w:type="paragraph" w:customStyle="1" w:styleId="BasicParagraph">
    <w:name w:val="[Basic Paragraph]"/>
    <w:basedOn w:val="Normal"/>
    <w:uiPriority w:val="99"/>
    <w:rsid w:val="00FD6CA8"/>
    <w:pPr>
      <w:autoSpaceDE w:val="0"/>
      <w:autoSpaceDN w:val="0"/>
      <w:adjustRightInd w:val="0"/>
      <w:spacing w:after="0" w:line="288" w:lineRule="auto"/>
      <w:textAlignment w:val="center"/>
    </w:pPr>
    <w:rPr>
      <w:rFonts w:ascii="Minion Pro" w:hAnsi="Minion Pro" w:cs="Minion Pro"/>
      <w:color w:val="000000"/>
      <w:kern w:val="0"/>
      <w:sz w:val="24"/>
      <w:szCs w:val="24"/>
      <w:lang w:val="en-US"/>
      <w14:ligatures w14:val="none"/>
    </w:rPr>
  </w:style>
  <w:style w:type="character" w:styleId="UnresolvedMention">
    <w:name w:val="Unresolved Mention"/>
    <w:basedOn w:val="DefaultParagraphFont"/>
    <w:uiPriority w:val="99"/>
    <w:semiHidden/>
    <w:unhideWhenUsed/>
    <w:rsid w:val="00FD6CA8"/>
    <w:rPr>
      <w:color w:val="605E5C"/>
      <w:shd w:val="clear" w:color="auto" w:fill="E1DFDD"/>
    </w:rPr>
  </w:style>
  <w:style w:type="character" w:styleId="Strong">
    <w:name w:val="Strong"/>
    <w:basedOn w:val="DefaultParagraphFont"/>
    <w:uiPriority w:val="22"/>
    <w:qFormat/>
    <w:rsid w:val="00AF69DB"/>
    <w:rPr>
      <w:b/>
      <w:bCs/>
    </w:rPr>
  </w:style>
  <w:style w:type="paragraph" w:styleId="NormalWeb">
    <w:name w:val="Normal (Web)"/>
    <w:basedOn w:val="Normal"/>
    <w:uiPriority w:val="99"/>
    <w:semiHidden/>
    <w:unhideWhenUsed/>
    <w:rsid w:val="00AF69DB"/>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Emphasis">
    <w:name w:val="Emphasis"/>
    <w:basedOn w:val="DefaultParagraphFont"/>
    <w:uiPriority w:val="20"/>
    <w:qFormat/>
    <w:rsid w:val="00AF69DB"/>
    <w:rPr>
      <w:i/>
      <w:iCs/>
    </w:rPr>
  </w:style>
  <w:style w:type="paragraph" w:styleId="ListParagraph">
    <w:name w:val="List Paragraph"/>
    <w:basedOn w:val="Normal"/>
    <w:uiPriority w:val="34"/>
    <w:qFormat/>
    <w:rsid w:val="0058208F"/>
    <w:pPr>
      <w:ind w:left="720"/>
      <w:contextualSpacing/>
    </w:pPr>
  </w:style>
  <w:style w:type="paragraph" w:customStyle="1" w:styleId="pvs-listitem--with-top-padding">
    <w:name w:val="pvs-list__item--with-top-padding"/>
    <w:basedOn w:val="Normal"/>
    <w:rsid w:val="004B5DBF"/>
    <w:pPr>
      <w:spacing w:before="100" w:beforeAutospacing="1" w:after="100" w:afterAutospacing="1" w:line="240" w:lineRule="auto"/>
    </w:pPr>
    <w:rPr>
      <w:rFonts w:ascii="Calibri" w:hAnsi="Calibri" w:cs="Calibri"/>
      <w:kern w:val="0"/>
      <w:lang w:val="en-US"/>
      <w14:ligatures w14:val="none"/>
    </w:rPr>
  </w:style>
  <w:style w:type="character" w:customStyle="1" w:styleId="visually-hidden">
    <w:name w:val="visually-hidden"/>
    <w:basedOn w:val="DefaultParagraphFont"/>
    <w:rsid w:val="004B5DBF"/>
  </w:style>
  <w:style w:type="character" w:styleId="CommentReference">
    <w:name w:val="annotation reference"/>
    <w:basedOn w:val="DefaultParagraphFont"/>
    <w:uiPriority w:val="99"/>
    <w:semiHidden/>
    <w:unhideWhenUsed/>
    <w:rsid w:val="00CE049C"/>
    <w:rPr>
      <w:sz w:val="16"/>
      <w:szCs w:val="16"/>
    </w:rPr>
  </w:style>
  <w:style w:type="paragraph" w:styleId="CommentText">
    <w:name w:val="annotation text"/>
    <w:basedOn w:val="Normal"/>
    <w:link w:val="CommentTextChar"/>
    <w:uiPriority w:val="99"/>
    <w:unhideWhenUsed/>
    <w:rsid w:val="00CE049C"/>
    <w:pPr>
      <w:spacing w:line="240" w:lineRule="auto"/>
    </w:pPr>
    <w:rPr>
      <w:sz w:val="20"/>
      <w:szCs w:val="20"/>
    </w:rPr>
  </w:style>
  <w:style w:type="character" w:customStyle="1" w:styleId="CommentTextChar">
    <w:name w:val="Comment Text Char"/>
    <w:basedOn w:val="DefaultParagraphFont"/>
    <w:link w:val="CommentText"/>
    <w:uiPriority w:val="99"/>
    <w:rsid w:val="00CE049C"/>
    <w:rPr>
      <w:sz w:val="20"/>
      <w:szCs w:val="20"/>
    </w:rPr>
  </w:style>
  <w:style w:type="paragraph" w:styleId="CommentSubject">
    <w:name w:val="annotation subject"/>
    <w:basedOn w:val="CommentText"/>
    <w:next w:val="CommentText"/>
    <w:link w:val="CommentSubjectChar"/>
    <w:uiPriority w:val="99"/>
    <w:semiHidden/>
    <w:unhideWhenUsed/>
    <w:rsid w:val="00CE049C"/>
    <w:rPr>
      <w:b/>
      <w:bCs/>
    </w:rPr>
  </w:style>
  <w:style w:type="character" w:customStyle="1" w:styleId="CommentSubjectChar">
    <w:name w:val="Comment Subject Char"/>
    <w:basedOn w:val="CommentTextChar"/>
    <w:link w:val="CommentSubject"/>
    <w:uiPriority w:val="99"/>
    <w:semiHidden/>
    <w:rsid w:val="00CE04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220274">
      <w:bodyDiv w:val="1"/>
      <w:marLeft w:val="0"/>
      <w:marRight w:val="0"/>
      <w:marTop w:val="0"/>
      <w:marBottom w:val="0"/>
      <w:divBdr>
        <w:top w:val="none" w:sz="0" w:space="0" w:color="auto"/>
        <w:left w:val="none" w:sz="0" w:space="0" w:color="auto"/>
        <w:bottom w:val="none" w:sz="0" w:space="0" w:color="auto"/>
        <w:right w:val="none" w:sz="0" w:space="0" w:color="auto"/>
      </w:divBdr>
    </w:div>
    <w:div w:id="252933547">
      <w:bodyDiv w:val="1"/>
      <w:marLeft w:val="0"/>
      <w:marRight w:val="0"/>
      <w:marTop w:val="0"/>
      <w:marBottom w:val="0"/>
      <w:divBdr>
        <w:top w:val="none" w:sz="0" w:space="0" w:color="auto"/>
        <w:left w:val="none" w:sz="0" w:space="0" w:color="auto"/>
        <w:bottom w:val="none" w:sz="0" w:space="0" w:color="auto"/>
        <w:right w:val="none" w:sz="0" w:space="0" w:color="auto"/>
      </w:divBdr>
    </w:div>
    <w:div w:id="264964134">
      <w:bodyDiv w:val="1"/>
      <w:marLeft w:val="0"/>
      <w:marRight w:val="0"/>
      <w:marTop w:val="0"/>
      <w:marBottom w:val="0"/>
      <w:divBdr>
        <w:top w:val="none" w:sz="0" w:space="0" w:color="auto"/>
        <w:left w:val="none" w:sz="0" w:space="0" w:color="auto"/>
        <w:bottom w:val="none" w:sz="0" w:space="0" w:color="auto"/>
        <w:right w:val="none" w:sz="0" w:space="0" w:color="auto"/>
      </w:divBdr>
    </w:div>
    <w:div w:id="267010560">
      <w:bodyDiv w:val="1"/>
      <w:marLeft w:val="0"/>
      <w:marRight w:val="0"/>
      <w:marTop w:val="0"/>
      <w:marBottom w:val="0"/>
      <w:divBdr>
        <w:top w:val="none" w:sz="0" w:space="0" w:color="auto"/>
        <w:left w:val="none" w:sz="0" w:space="0" w:color="auto"/>
        <w:bottom w:val="none" w:sz="0" w:space="0" w:color="auto"/>
        <w:right w:val="none" w:sz="0" w:space="0" w:color="auto"/>
      </w:divBdr>
    </w:div>
    <w:div w:id="294062777">
      <w:bodyDiv w:val="1"/>
      <w:marLeft w:val="0"/>
      <w:marRight w:val="0"/>
      <w:marTop w:val="0"/>
      <w:marBottom w:val="0"/>
      <w:divBdr>
        <w:top w:val="none" w:sz="0" w:space="0" w:color="auto"/>
        <w:left w:val="none" w:sz="0" w:space="0" w:color="auto"/>
        <w:bottom w:val="none" w:sz="0" w:space="0" w:color="auto"/>
        <w:right w:val="none" w:sz="0" w:space="0" w:color="auto"/>
      </w:divBdr>
    </w:div>
    <w:div w:id="391120457">
      <w:bodyDiv w:val="1"/>
      <w:marLeft w:val="0"/>
      <w:marRight w:val="0"/>
      <w:marTop w:val="0"/>
      <w:marBottom w:val="0"/>
      <w:divBdr>
        <w:top w:val="none" w:sz="0" w:space="0" w:color="auto"/>
        <w:left w:val="none" w:sz="0" w:space="0" w:color="auto"/>
        <w:bottom w:val="none" w:sz="0" w:space="0" w:color="auto"/>
        <w:right w:val="none" w:sz="0" w:space="0" w:color="auto"/>
      </w:divBdr>
    </w:div>
    <w:div w:id="400949374">
      <w:bodyDiv w:val="1"/>
      <w:marLeft w:val="0"/>
      <w:marRight w:val="0"/>
      <w:marTop w:val="0"/>
      <w:marBottom w:val="0"/>
      <w:divBdr>
        <w:top w:val="none" w:sz="0" w:space="0" w:color="auto"/>
        <w:left w:val="none" w:sz="0" w:space="0" w:color="auto"/>
        <w:bottom w:val="none" w:sz="0" w:space="0" w:color="auto"/>
        <w:right w:val="none" w:sz="0" w:space="0" w:color="auto"/>
      </w:divBdr>
    </w:div>
    <w:div w:id="423918302">
      <w:bodyDiv w:val="1"/>
      <w:marLeft w:val="0"/>
      <w:marRight w:val="0"/>
      <w:marTop w:val="0"/>
      <w:marBottom w:val="0"/>
      <w:divBdr>
        <w:top w:val="none" w:sz="0" w:space="0" w:color="auto"/>
        <w:left w:val="none" w:sz="0" w:space="0" w:color="auto"/>
        <w:bottom w:val="none" w:sz="0" w:space="0" w:color="auto"/>
        <w:right w:val="none" w:sz="0" w:space="0" w:color="auto"/>
      </w:divBdr>
    </w:div>
    <w:div w:id="430197733">
      <w:bodyDiv w:val="1"/>
      <w:marLeft w:val="0"/>
      <w:marRight w:val="0"/>
      <w:marTop w:val="0"/>
      <w:marBottom w:val="0"/>
      <w:divBdr>
        <w:top w:val="none" w:sz="0" w:space="0" w:color="auto"/>
        <w:left w:val="none" w:sz="0" w:space="0" w:color="auto"/>
        <w:bottom w:val="none" w:sz="0" w:space="0" w:color="auto"/>
        <w:right w:val="none" w:sz="0" w:space="0" w:color="auto"/>
      </w:divBdr>
    </w:div>
    <w:div w:id="604582855">
      <w:bodyDiv w:val="1"/>
      <w:marLeft w:val="0"/>
      <w:marRight w:val="0"/>
      <w:marTop w:val="0"/>
      <w:marBottom w:val="0"/>
      <w:divBdr>
        <w:top w:val="none" w:sz="0" w:space="0" w:color="auto"/>
        <w:left w:val="none" w:sz="0" w:space="0" w:color="auto"/>
        <w:bottom w:val="none" w:sz="0" w:space="0" w:color="auto"/>
        <w:right w:val="none" w:sz="0" w:space="0" w:color="auto"/>
      </w:divBdr>
    </w:div>
    <w:div w:id="689451428">
      <w:bodyDiv w:val="1"/>
      <w:marLeft w:val="0"/>
      <w:marRight w:val="0"/>
      <w:marTop w:val="0"/>
      <w:marBottom w:val="0"/>
      <w:divBdr>
        <w:top w:val="none" w:sz="0" w:space="0" w:color="auto"/>
        <w:left w:val="none" w:sz="0" w:space="0" w:color="auto"/>
        <w:bottom w:val="none" w:sz="0" w:space="0" w:color="auto"/>
        <w:right w:val="none" w:sz="0" w:space="0" w:color="auto"/>
      </w:divBdr>
    </w:div>
    <w:div w:id="693387844">
      <w:bodyDiv w:val="1"/>
      <w:marLeft w:val="0"/>
      <w:marRight w:val="0"/>
      <w:marTop w:val="0"/>
      <w:marBottom w:val="0"/>
      <w:divBdr>
        <w:top w:val="none" w:sz="0" w:space="0" w:color="auto"/>
        <w:left w:val="none" w:sz="0" w:space="0" w:color="auto"/>
        <w:bottom w:val="none" w:sz="0" w:space="0" w:color="auto"/>
        <w:right w:val="none" w:sz="0" w:space="0" w:color="auto"/>
      </w:divBdr>
    </w:div>
    <w:div w:id="832257004">
      <w:bodyDiv w:val="1"/>
      <w:marLeft w:val="0"/>
      <w:marRight w:val="0"/>
      <w:marTop w:val="0"/>
      <w:marBottom w:val="0"/>
      <w:divBdr>
        <w:top w:val="none" w:sz="0" w:space="0" w:color="auto"/>
        <w:left w:val="none" w:sz="0" w:space="0" w:color="auto"/>
        <w:bottom w:val="none" w:sz="0" w:space="0" w:color="auto"/>
        <w:right w:val="none" w:sz="0" w:space="0" w:color="auto"/>
      </w:divBdr>
    </w:div>
    <w:div w:id="838421082">
      <w:bodyDiv w:val="1"/>
      <w:marLeft w:val="0"/>
      <w:marRight w:val="0"/>
      <w:marTop w:val="0"/>
      <w:marBottom w:val="0"/>
      <w:divBdr>
        <w:top w:val="none" w:sz="0" w:space="0" w:color="auto"/>
        <w:left w:val="none" w:sz="0" w:space="0" w:color="auto"/>
        <w:bottom w:val="none" w:sz="0" w:space="0" w:color="auto"/>
        <w:right w:val="none" w:sz="0" w:space="0" w:color="auto"/>
      </w:divBdr>
    </w:div>
    <w:div w:id="916130167">
      <w:bodyDiv w:val="1"/>
      <w:marLeft w:val="0"/>
      <w:marRight w:val="0"/>
      <w:marTop w:val="0"/>
      <w:marBottom w:val="0"/>
      <w:divBdr>
        <w:top w:val="none" w:sz="0" w:space="0" w:color="auto"/>
        <w:left w:val="none" w:sz="0" w:space="0" w:color="auto"/>
        <w:bottom w:val="none" w:sz="0" w:space="0" w:color="auto"/>
        <w:right w:val="none" w:sz="0" w:space="0" w:color="auto"/>
      </w:divBdr>
    </w:div>
    <w:div w:id="925109880">
      <w:bodyDiv w:val="1"/>
      <w:marLeft w:val="0"/>
      <w:marRight w:val="0"/>
      <w:marTop w:val="0"/>
      <w:marBottom w:val="0"/>
      <w:divBdr>
        <w:top w:val="none" w:sz="0" w:space="0" w:color="auto"/>
        <w:left w:val="none" w:sz="0" w:space="0" w:color="auto"/>
        <w:bottom w:val="none" w:sz="0" w:space="0" w:color="auto"/>
        <w:right w:val="none" w:sz="0" w:space="0" w:color="auto"/>
      </w:divBdr>
    </w:div>
    <w:div w:id="982348029">
      <w:bodyDiv w:val="1"/>
      <w:marLeft w:val="0"/>
      <w:marRight w:val="0"/>
      <w:marTop w:val="0"/>
      <w:marBottom w:val="0"/>
      <w:divBdr>
        <w:top w:val="none" w:sz="0" w:space="0" w:color="auto"/>
        <w:left w:val="none" w:sz="0" w:space="0" w:color="auto"/>
        <w:bottom w:val="none" w:sz="0" w:space="0" w:color="auto"/>
        <w:right w:val="none" w:sz="0" w:space="0" w:color="auto"/>
      </w:divBdr>
    </w:div>
    <w:div w:id="1053038706">
      <w:bodyDiv w:val="1"/>
      <w:marLeft w:val="0"/>
      <w:marRight w:val="0"/>
      <w:marTop w:val="0"/>
      <w:marBottom w:val="0"/>
      <w:divBdr>
        <w:top w:val="none" w:sz="0" w:space="0" w:color="auto"/>
        <w:left w:val="none" w:sz="0" w:space="0" w:color="auto"/>
        <w:bottom w:val="none" w:sz="0" w:space="0" w:color="auto"/>
        <w:right w:val="none" w:sz="0" w:space="0" w:color="auto"/>
      </w:divBdr>
    </w:div>
    <w:div w:id="1062564470">
      <w:bodyDiv w:val="1"/>
      <w:marLeft w:val="0"/>
      <w:marRight w:val="0"/>
      <w:marTop w:val="0"/>
      <w:marBottom w:val="0"/>
      <w:divBdr>
        <w:top w:val="none" w:sz="0" w:space="0" w:color="auto"/>
        <w:left w:val="none" w:sz="0" w:space="0" w:color="auto"/>
        <w:bottom w:val="none" w:sz="0" w:space="0" w:color="auto"/>
        <w:right w:val="none" w:sz="0" w:space="0" w:color="auto"/>
      </w:divBdr>
    </w:div>
    <w:div w:id="1090736122">
      <w:bodyDiv w:val="1"/>
      <w:marLeft w:val="0"/>
      <w:marRight w:val="0"/>
      <w:marTop w:val="0"/>
      <w:marBottom w:val="0"/>
      <w:divBdr>
        <w:top w:val="none" w:sz="0" w:space="0" w:color="auto"/>
        <w:left w:val="none" w:sz="0" w:space="0" w:color="auto"/>
        <w:bottom w:val="none" w:sz="0" w:space="0" w:color="auto"/>
        <w:right w:val="none" w:sz="0" w:space="0" w:color="auto"/>
      </w:divBdr>
    </w:div>
    <w:div w:id="1145901343">
      <w:bodyDiv w:val="1"/>
      <w:marLeft w:val="0"/>
      <w:marRight w:val="0"/>
      <w:marTop w:val="0"/>
      <w:marBottom w:val="0"/>
      <w:divBdr>
        <w:top w:val="none" w:sz="0" w:space="0" w:color="auto"/>
        <w:left w:val="none" w:sz="0" w:space="0" w:color="auto"/>
        <w:bottom w:val="none" w:sz="0" w:space="0" w:color="auto"/>
        <w:right w:val="none" w:sz="0" w:space="0" w:color="auto"/>
      </w:divBdr>
    </w:div>
    <w:div w:id="1469400611">
      <w:bodyDiv w:val="1"/>
      <w:marLeft w:val="0"/>
      <w:marRight w:val="0"/>
      <w:marTop w:val="0"/>
      <w:marBottom w:val="0"/>
      <w:divBdr>
        <w:top w:val="none" w:sz="0" w:space="0" w:color="auto"/>
        <w:left w:val="none" w:sz="0" w:space="0" w:color="auto"/>
        <w:bottom w:val="none" w:sz="0" w:space="0" w:color="auto"/>
        <w:right w:val="none" w:sz="0" w:space="0" w:color="auto"/>
      </w:divBdr>
    </w:div>
    <w:div w:id="1515608520">
      <w:bodyDiv w:val="1"/>
      <w:marLeft w:val="0"/>
      <w:marRight w:val="0"/>
      <w:marTop w:val="0"/>
      <w:marBottom w:val="0"/>
      <w:divBdr>
        <w:top w:val="none" w:sz="0" w:space="0" w:color="auto"/>
        <w:left w:val="none" w:sz="0" w:space="0" w:color="auto"/>
        <w:bottom w:val="none" w:sz="0" w:space="0" w:color="auto"/>
        <w:right w:val="none" w:sz="0" w:space="0" w:color="auto"/>
      </w:divBdr>
    </w:div>
    <w:div w:id="1521816562">
      <w:bodyDiv w:val="1"/>
      <w:marLeft w:val="0"/>
      <w:marRight w:val="0"/>
      <w:marTop w:val="0"/>
      <w:marBottom w:val="0"/>
      <w:divBdr>
        <w:top w:val="none" w:sz="0" w:space="0" w:color="auto"/>
        <w:left w:val="none" w:sz="0" w:space="0" w:color="auto"/>
        <w:bottom w:val="none" w:sz="0" w:space="0" w:color="auto"/>
        <w:right w:val="none" w:sz="0" w:space="0" w:color="auto"/>
      </w:divBdr>
    </w:div>
    <w:div w:id="1554341818">
      <w:bodyDiv w:val="1"/>
      <w:marLeft w:val="0"/>
      <w:marRight w:val="0"/>
      <w:marTop w:val="0"/>
      <w:marBottom w:val="0"/>
      <w:divBdr>
        <w:top w:val="none" w:sz="0" w:space="0" w:color="auto"/>
        <w:left w:val="none" w:sz="0" w:space="0" w:color="auto"/>
        <w:bottom w:val="none" w:sz="0" w:space="0" w:color="auto"/>
        <w:right w:val="none" w:sz="0" w:space="0" w:color="auto"/>
      </w:divBdr>
    </w:div>
    <w:div w:id="1562014275">
      <w:bodyDiv w:val="1"/>
      <w:marLeft w:val="0"/>
      <w:marRight w:val="0"/>
      <w:marTop w:val="0"/>
      <w:marBottom w:val="0"/>
      <w:divBdr>
        <w:top w:val="none" w:sz="0" w:space="0" w:color="auto"/>
        <w:left w:val="none" w:sz="0" w:space="0" w:color="auto"/>
        <w:bottom w:val="none" w:sz="0" w:space="0" w:color="auto"/>
        <w:right w:val="none" w:sz="0" w:space="0" w:color="auto"/>
      </w:divBdr>
    </w:div>
    <w:div w:id="1587107730">
      <w:bodyDiv w:val="1"/>
      <w:marLeft w:val="0"/>
      <w:marRight w:val="0"/>
      <w:marTop w:val="0"/>
      <w:marBottom w:val="0"/>
      <w:divBdr>
        <w:top w:val="none" w:sz="0" w:space="0" w:color="auto"/>
        <w:left w:val="none" w:sz="0" w:space="0" w:color="auto"/>
        <w:bottom w:val="none" w:sz="0" w:space="0" w:color="auto"/>
        <w:right w:val="none" w:sz="0" w:space="0" w:color="auto"/>
      </w:divBdr>
    </w:div>
    <w:div w:id="1604025607">
      <w:bodyDiv w:val="1"/>
      <w:marLeft w:val="0"/>
      <w:marRight w:val="0"/>
      <w:marTop w:val="0"/>
      <w:marBottom w:val="0"/>
      <w:divBdr>
        <w:top w:val="none" w:sz="0" w:space="0" w:color="auto"/>
        <w:left w:val="none" w:sz="0" w:space="0" w:color="auto"/>
        <w:bottom w:val="none" w:sz="0" w:space="0" w:color="auto"/>
        <w:right w:val="none" w:sz="0" w:space="0" w:color="auto"/>
      </w:divBdr>
    </w:div>
    <w:div w:id="1659116552">
      <w:bodyDiv w:val="1"/>
      <w:marLeft w:val="0"/>
      <w:marRight w:val="0"/>
      <w:marTop w:val="0"/>
      <w:marBottom w:val="0"/>
      <w:divBdr>
        <w:top w:val="none" w:sz="0" w:space="0" w:color="auto"/>
        <w:left w:val="none" w:sz="0" w:space="0" w:color="auto"/>
        <w:bottom w:val="none" w:sz="0" w:space="0" w:color="auto"/>
        <w:right w:val="none" w:sz="0" w:space="0" w:color="auto"/>
      </w:divBdr>
    </w:div>
    <w:div w:id="1840075198">
      <w:bodyDiv w:val="1"/>
      <w:marLeft w:val="0"/>
      <w:marRight w:val="0"/>
      <w:marTop w:val="0"/>
      <w:marBottom w:val="0"/>
      <w:divBdr>
        <w:top w:val="none" w:sz="0" w:space="0" w:color="auto"/>
        <w:left w:val="none" w:sz="0" w:space="0" w:color="auto"/>
        <w:bottom w:val="none" w:sz="0" w:space="0" w:color="auto"/>
        <w:right w:val="none" w:sz="0" w:space="0" w:color="auto"/>
      </w:divBdr>
    </w:div>
    <w:div w:id="1939023593">
      <w:bodyDiv w:val="1"/>
      <w:marLeft w:val="0"/>
      <w:marRight w:val="0"/>
      <w:marTop w:val="0"/>
      <w:marBottom w:val="0"/>
      <w:divBdr>
        <w:top w:val="none" w:sz="0" w:space="0" w:color="auto"/>
        <w:left w:val="none" w:sz="0" w:space="0" w:color="auto"/>
        <w:bottom w:val="none" w:sz="0" w:space="0" w:color="auto"/>
        <w:right w:val="none" w:sz="0" w:space="0" w:color="auto"/>
      </w:divBdr>
    </w:div>
    <w:div w:id="1971590224">
      <w:bodyDiv w:val="1"/>
      <w:marLeft w:val="0"/>
      <w:marRight w:val="0"/>
      <w:marTop w:val="0"/>
      <w:marBottom w:val="0"/>
      <w:divBdr>
        <w:top w:val="none" w:sz="0" w:space="0" w:color="auto"/>
        <w:left w:val="none" w:sz="0" w:space="0" w:color="auto"/>
        <w:bottom w:val="none" w:sz="0" w:space="0" w:color="auto"/>
        <w:right w:val="none" w:sz="0" w:space="0" w:color="auto"/>
      </w:divBdr>
    </w:div>
    <w:div w:id="1983845525">
      <w:bodyDiv w:val="1"/>
      <w:marLeft w:val="0"/>
      <w:marRight w:val="0"/>
      <w:marTop w:val="0"/>
      <w:marBottom w:val="0"/>
      <w:divBdr>
        <w:top w:val="none" w:sz="0" w:space="0" w:color="auto"/>
        <w:left w:val="none" w:sz="0" w:space="0" w:color="auto"/>
        <w:bottom w:val="none" w:sz="0" w:space="0" w:color="auto"/>
        <w:right w:val="none" w:sz="0" w:space="0" w:color="auto"/>
      </w:divBdr>
    </w:div>
    <w:div w:id="2000500093">
      <w:bodyDiv w:val="1"/>
      <w:marLeft w:val="0"/>
      <w:marRight w:val="0"/>
      <w:marTop w:val="0"/>
      <w:marBottom w:val="0"/>
      <w:divBdr>
        <w:top w:val="none" w:sz="0" w:space="0" w:color="auto"/>
        <w:left w:val="none" w:sz="0" w:space="0" w:color="auto"/>
        <w:bottom w:val="none" w:sz="0" w:space="0" w:color="auto"/>
        <w:right w:val="none" w:sz="0" w:space="0" w:color="auto"/>
      </w:divBdr>
    </w:div>
    <w:div w:id="2025398602">
      <w:bodyDiv w:val="1"/>
      <w:marLeft w:val="0"/>
      <w:marRight w:val="0"/>
      <w:marTop w:val="0"/>
      <w:marBottom w:val="0"/>
      <w:divBdr>
        <w:top w:val="none" w:sz="0" w:space="0" w:color="auto"/>
        <w:left w:val="none" w:sz="0" w:space="0" w:color="auto"/>
        <w:bottom w:val="none" w:sz="0" w:space="0" w:color="auto"/>
        <w:right w:val="none" w:sz="0" w:space="0" w:color="auto"/>
      </w:divBdr>
    </w:div>
    <w:div w:id="2117362952">
      <w:bodyDiv w:val="1"/>
      <w:marLeft w:val="0"/>
      <w:marRight w:val="0"/>
      <w:marTop w:val="0"/>
      <w:marBottom w:val="0"/>
      <w:divBdr>
        <w:top w:val="none" w:sz="0" w:space="0" w:color="auto"/>
        <w:left w:val="none" w:sz="0" w:space="0" w:color="auto"/>
        <w:bottom w:val="none" w:sz="0" w:space="0" w:color="auto"/>
        <w:right w:val="none" w:sz="0" w:space="0" w:color="auto"/>
      </w:divBdr>
    </w:div>
    <w:div w:id="211878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rimpa.com.au/" TargetMode="External"/><Relationship Id="rId2" Type="http://schemas.openxmlformats.org/officeDocument/2006/relationships/hyperlink" Target="mailto:admin@rimpa.com.a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7b5ba6e-f5ba-42bb-ada3-8d0e325a50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C4FD135EA8B6488F03B89DB4F7A5B4" ma:contentTypeVersion="13" ma:contentTypeDescription="Create a new document." ma:contentTypeScope="" ma:versionID="6b335e6be2dbdc0a43707eaef0ca3f04">
  <xsd:schema xmlns:xsd="http://www.w3.org/2001/XMLSchema" xmlns:xs="http://www.w3.org/2001/XMLSchema" xmlns:p="http://schemas.microsoft.com/office/2006/metadata/properties" xmlns:ns3="47b5ba6e-f5ba-42bb-ada3-8d0e325a5053" xmlns:ns4="d4ee9514-7efa-4cde-bd98-7f72dd90c277" targetNamespace="http://schemas.microsoft.com/office/2006/metadata/properties" ma:root="true" ma:fieldsID="8d1ecb0c64d4726adb0fc899feadbdd3" ns3:_="" ns4:_="">
    <xsd:import namespace="47b5ba6e-f5ba-42bb-ada3-8d0e325a5053"/>
    <xsd:import namespace="d4ee9514-7efa-4cde-bd98-7f72dd90c277"/>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5ba6e-f5ba-42bb-ada3-8d0e325a5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ee9514-7efa-4cde-bd98-7f72dd90c2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574444-E214-4AA8-9897-9BEEFB6B65CE}">
  <ds:schemaRefs>
    <ds:schemaRef ds:uri="http://schemas.openxmlformats.org/officeDocument/2006/bibliography"/>
  </ds:schemaRefs>
</ds:datastoreItem>
</file>

<file path=customXml/itemProps2.xml><?xml version="1.0" encoding="utf-8"?>
<ds:datastoreItem xmlns:ds="http://schemas.openxmlformats.org/officeDocument/2006/customXml" ds:itemID="{A291AFFD-6ED9-4D02-8BB3-92B21DEDF764}">
  <ds:schemaRefs>
    <ds:schemaRef ds:uri="http://schemas.microsoft.com/office/2006/metadata/properties"/>
    <ds:schemaRef ds:uri="http://schemas.microsoft.com/office/infopath/2007/PartnerControls"/>
    <ds:schemaRef ds:uri="47b5ba6e-f5ba-42bb-ada3-8d0e325a5053"/>
  </ds:schemaRefs>
</ds:datastoreItem>
</file>

<file path=customXml/itemProps3.xml><?xml version="1.0" encoding="utf-8"?>
<ds:datastoreItem xmlns:ds="http://schemas.openxmlformats.org/officeDocument/2006/customXml" ds:itemID="{AECD0EAD-BA89-4CAC-AB88-E65A8C894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5ba6e-f5ba-42bb-ada3-8d0e325a5053"/>
    <ds:schemaRef ds:uri="d4ee9514-7efa-4cde-bd98-7f72dd90c2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95A11F-211A-47C5-8252-A2E240223B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897</Words>
  <Characters>5117</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POSITION DESCRIPTION</vt:lpstr>
    </vt:vector>
  </TitlesOfParts>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subject>Become an Industry Partner and unlock boundless opportunities in 2024</dc:subject>
  <dc:creator>Tom</dc:creator>
  <cp:keywords/>
  <dc:description/>
  <cp:lastModifiedBy>Anne Cornish</cp:lastModifiedBy>
  <cp:revision>2</cp:revision>
  <dcterms:created xsi:type="dcterms:W3CDTF">2025-07-09T00:48:00Z</dcterms:created>
  <dcterms:modified xsi:type="dcterms:W3CDTF">2025-07-09T00:48:00Z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0x0101007CC4FD135EA8B6488F03B89DB4F7A5B4</vt:lpwstr>
  </property>
</Properties>
</file>